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6E" w:rsidRPr="00B5256E" w:rsidRDefault="00B5256E" w:rsidP="00B5256E">
      <w:pPr>
        <w:pStyle w:val="Kop3"/>
        <w:rPr>
          <w:color w:val="auto"/>
          <w:sz w:val="28"/>
          <w:szCs w:val="28"/>
        </w:rPr>
      </w:pPr>
      <w:r w:rsidRPr="00B5256E">
        <w:rPr>
          <w:color w:val="auto"/>
          <w:sz w:val="28"/>
          <w:szCs w:val="28"/>
        </w:rPr>
        <w:t>Beslisboom verpleegtechnische handelingen</w:t>
      </w:r>
    </w:p>
    <w:p w:rsidR="00B5256E" w:rsidRDefault="00B5256E" w:rsidP="00B5256E"/>
    <w:p w:rsidR="00B5256E" w:rsidRPr="00650E0C" w:rsidRDefault="00B5256E" w:rsidP="00B5256E">
      <w:r>
        <w:t xml:space="preserve">Als onderdeel van de </w:t>
      </w:r>
      <w:bookmarkStart w:id="0" w:name="_GoBack"/>
      <w:bookmarkEnd w:id="0"/>
      <w:r>
        <w:t xml:space="preserve">beroepspraktijkvorming leren studenten om voorbehouden verpleegtechnische  handelingen in de praktijk uit te voeren. Om er zeker van te zijn dat dit </w:t>
      </w:r>
      <w:r w:rsidRPr="00650E0C">
        <w:t>veilig gebeurt</w:t>
      </w:r>
      <w:r>
        <w:t xml:space="preserve">, moet een student aan bepaalde voorwaarden voldoen voordat hij of zij </w:t>
      </w:r>
      <w:r w:rsidRPr="00650E0C">
        <w:t>de verpleegtechnische handeling zelfstandig mag uitvoeren.</w:t>
      </w:r>
    </w:p>
    <w:p w:rsidR="00B5256E" w:rsidRPr="00650E0C" w:rsidRDefault="00B5256E" w:rsidP="00B5256E">
      <w:r>
        <w:t xml:space="preserve">Bijgaande </w:t>
      </w:r>
      <w:r w:rsidRPr="00650E0C">
        <w:t xml:space="preserve">beslisboom </w:t>
      </w:r>
      <w:r>
        <w:t>dient als hulpmiddel</w:t>
      </w:r>
      <w:r w:rsidRPr="00650E0C">
        <w:t xml:space="preserve"> voor werkbegeleiders die met de leerling </w:t>
      </w:r>
      <w:r>
        <w:t>aan de slag gaan</w:t>
      </w:r>
      <w:r w:rsidRPr="00650E0C">
        <w:t xml:space="preserve">. </w:t>
      </w:r>
      <w:r>
        <w:t>Hierin worden d</w:t>
      </w:r>
      <w:r w:rsidRPr="00650E0C">
        <w:t>e</w:t>
      </w:r>
      <w:r>
        <w:t xml:space="preserve"> stappen benoemd</w:t>
      </w:r>
      <w:r w:rsidRPr="00650E0C">
        <w:t xml:space="preserve"> die gezet moeten zijn voordat een stagiair </w:t>
      </w:r>
      <w:r>
        <w:t xml:space="preserve">de handeling zelfstandig kan uitvoeren. </w:t>
      </w:r>
    </w:p>
    <w:p w:rsidR="00B5256E" w:rsidRPr="00650E0C" w:rsidRDefault="00B5256E" w:rsidP="00B5256E">
      <w:r w:rsidRPr="00650E0C">
        <w:t>Als een vraag met ‘nee’ wordt beantwoord</w:t>
      </w:r>
      <w:r w:rsidRPr="00650E0C">
        <w:rPr>
          <w:sz w:val="24"/>
          <w:szCs w:val="24"/>
        </w:rPr>
        <w:t xml:space="preserve"> </w:t>
      </w:r>
      <w:r>
        <w:rPr>
          <w:sz w:val="24"/>
          <w:szCs w:val="24"/>
        </w:rPr>
        <w:t xml:space="preserve">mag de volgende stap nog niet gezet worden. </w:t>
      </w:r>
      <w:r w:rsidRPr="00650E0C">
        <w:t xml:space="preserve">Zodra er </w:t>
      </w:r>
      <w:r>
        <w:t>‘</w:t>
      </w:r>
      <w:r w:rsidRPr="00650E0C">
        <w:t>ja</w:t>
      </w:r>
      <w:r>
        <w:t>’</w:t>
      </w:r>
      <w:r w:rsidRPr="00650E0C">
        <w:t xml:space="preserve"> geantwoord kan worden op een vraag dan wordt deze afgetekend door de werkbegeleider</w:t>
      </w:r>
      <w:r>
        <w:t xml:space="preserve"> en kan aan de volgende stap worden gewerkt</w:t>
      </w:r>
      <w:r w:rsidRPr="00650E0C">
        <w:t xml:space="preserve">. </w:t>
      </w:r>
    </w:p>
    <w:p w:rsidR="00B5256E" w:rsidRDefault="00B5256E" w:rsidP="00B5256E">
      <w:r>
        <w:t>De werkbegeleider kan v</w:t>
      </w:r>
      <w:r w:rsidRPr="00650E0C">
        <w:t>oor elke relevante verpleegtechnische handeling</w:t>
      </w:r>
      <w:r>
        <w:t xml:space="preserve"> een beslisboom aanmaken en deze in de</w:t>
      </w:r>
      <w:r w:rsidRPr="00650E0C">
        <w:t xml:space="preserve"> </w:t>
      </w:r>
      <w:proofErr w:type="spellStart"/>
      <w:r w:rsidRPr="00650E0C">
        <w:t>stagemap</w:t>
      </w:r>
      <w:proofErr w:type="spellEnd"/>
      <w:r w:rsidRPr="00650E0C">
        <w:t xml:space="preserve"> bewaren</w:t>
      </w:r>
      <w:r>
        <w:t xml:space="preserve">. </w:t>
      </w:r>
      <w:r w:rsidRPr="00650E0C">
        <w:t>Zo is direct inzichteli</w:t>
      </w:r>
      <w:r>
        <w:t xml:space="preserve">jk hoever studenten zijn met het leren van de handeling. </w:t>
      </w:r>
    </w:p>
    <w:p w:rsidR="00B5256E" w:rsidRPr="00650E0C" w:rsidRDefault="00B5256E" w:rsidP="00B5256E">
      <w:r>
        <w:t xml:space="preserve">De beslisboom is opgesteld door </w:t>
      </w:r>
      <w:proofErr w:type="spellStart"/>
      <w:r>
        <w:t>Kristel</w:t>
      </w:r>
      <w:proofErr w:type="spellEnd"/>
      <w:r>
        <w:t xml:space="preserve"> Boon van Woonzorgcentrum De Lange Wei.</w:t>
      </w:r>
    </w:p>
    <w:p w:rsidR="00B5256E" w:rsidRPr="003E77B1" w:rsidRDefault="00B5256E" w:rsidP="00B5256E">
      <w:pPr>
        <w:rPr>
          <w:sz w:val="32"/>
          <w:szCs w:val="32"/>
        </w:rPr>
      </w:pPr>
      <w:r w:rsidRPr="003E77B1">
        <w:rPr>
          <w:sz w:val="32"/>
          <w:szCs w:val="32"/>
        </w:rPr>
        <w:br w:type="page"/>
      </w:r>
    </w:p>
    <w:p w:rsidR="00B5256E" w:rsidRPr="00B5256E" w:rsidRDefault="00B5256E" w:rsidP="00B5256E">
      <w:pPr>
        <w:pStyle w:val="Geenafstand"/>
        <w:jc w:val="center"/>
        <w:rPr>
          <w:b/>
          <w:sz w:val="32"/>
          <w:szCs w:val="32"/>
        </w:rPr>
      </w:pPr>
      <w:r w:rsidRPr="00B5256E">
        <w:rPr>
          <w:b/>
          <w:sz w:val="32"/>
          <w:szCs w:val="32"/>
        </w:rPr>
        <w:lastRenderedPageBreak/>
        <w:t>Beslisboom: “Hoe</w:t>
      </w:r>
      <w:r w:rsidRPr="00B5256E">
        <w:rPr>
          <w:b/>
          <w:sz w:val="32"/>
          <w:szCs w:val="32"/>
        </w:rPr>
        <w:t xml:space="preserve"> </w:t>
      </w:r>
      <w:r w:rsidRPr="00B5256E">
        <w:rPr>
          <w:b/>
          <w:sz w:val="32"/>
          <w:szCs w:val="32"/>
        </w:rPr>
        <w:t>ver is de leerling/stagiaire”</w:t>
      </w:r>
    </w:p>
    <w:p w:rsidR="00B5256E" w:rsidRPr="00B5256E" w:rsidRDefault="00B5256E" w:rsidP="00B5256E">
      <w:pPr>
        <w:pStyle w:val="Geenafstand"/>
        <w:jc w:val="center"/>
        <w:rPr>
          <w:b/>
          <w:i/>
          <w:lang w:val="en-US"/>
        </w:rPr>
      </w:pPr>
      <w:proofErr w:type="spellStart"/>
      <w:r w:rsidRPr="00B5256E">
        <w:rPr>
          <w:b/>
          <w:i/>
          <w:lang w:val="en-US"/>
        </w:rPr>
        <w:t>Werkbegeleiders</w:t>
      </w:r>
      <w:proofErr w:type="spellEnd"/>
    </w:p>
    <w:p w:rsidR="00B5256E" w:rsidRDefault="00B5256E" w:rsidP="00B5256E">
      <w:pPr>
        <w:pStyle w:val="Geenafstand"/>
        <w:rPr>
          <w:lang w:val="en-US"/>
        </w:rPr>
      </w:pPr>
    </w:p>
    <w:p w:rsidR="00B5256E" w:rsidRPr="00C11E65" w:rsidRDefault="00B5256E" w:rsidP="00B5256E">
      <w:pPr>
        <w:pStyle w:val="Geenafstand"/>
        <w:rPr>
          <w:b/>
          <w:lang w:val="en-US"/>
        </w:rPr>
      </w:pPr>
    </w:p>
    <w:p w:rsidR="00B5256E" w:rsidRDefault="00B5256E" w:rsidP="00B5256E">
      <w:pPr>
        <w:pStyle w:val="Geenafstand"/>
        <w:rPr>
          <w:b/>
          <w:lang w:val="en-US"/>
        </w:rPr>
      </w:pPr>
      <w:proofErr w:type="spellStart"/>
      <w:r w:rsidRPr="00C11E65">
        <w:rPr>
          <w:b/>
          <w:lang w:val="en-US"/>
        </w:rPr>
        <w:t>Verpleegtechnische</w:t>
      </w:r>
      <w:proofErr w:type="spellEnd"/>
      <w:r w:rsidRPr="00C11E65">
        <w:rPr>
          <w:b/>
          <w:lang w:val="en-US"/>
        </w:rPr>
        <w:t xml:space="preserve"> </w:t>
      </w:r>
      <w:proofErr w:type="spellStart"/>
      <w:r w:rsidRPr="00C11E65">
        <w:rPr>
          <w:b/>
          <w:lang w:val="en-US"/>
        </w:rPr>
        <w:t>handelingen</w:t>
      </w:r>
      <w:proofErr w:type="spellEnd"/>
    </w:p>
    <w:p w:rsidR="00B5256E" w:rsidRDefault="00B5256E" w:rsidP="00B5256E">
      <w:pPr>
        <w:pStyle w:val="Geenafstand"/>
        <w:rPr>
          <w:b/>
          <w:lang w:val="en-US"/>
        </w:rPr>
      </w:pPr>
    </w:p>
    <w:p w:rsidR="00B5256E" w:rsidRPr="00FA6295" w:rsidRDefault="00B5256E" w:rsidP="00B5256E">
      <w:pPr>
        <w:pStyle w:val="Geenafstand"/>
        <w:rPr>
          <w:b/>
          <w:u w:val="single"/>
          <w:lang w:val="en-US"/>
        </w:rPr>
      </w:pPr>
      <w:proofErr w:type="spellStart"/>
      <w:r>
        <w:rPr>
          <w:b/>
          <w:lang w:val="en-US"/>
        </w:rPr>
        <w:t>Handeling</w:t>
      </w:r>
      <w:proofErr w:type="spellEnd"/>
      <w:r>
        <w:rPr>
          <w:b/>
          <w:lang w:val="en-US"/>
        </w:rPr>
        <w:t>:</w:t>
      </w:r>
      <w:r>
        <w:rPr>
          <w:b/>
          <w:u w:val="single"/>
          <w:lang w:val="en-US"/>
        </w:rPr>
        <w:t>____________________________________________</w:t>
      </w:r>
    </w:p>
    <w:p w:rsidR="00B5256E" w:rsidRPr="00C11E65" w:rsidRDefault="00B5256E" w:rsidP="00B5256E">
      <w:pPr>
        <w:pStyle w:val="Geenafstand"/>
        <w:rPr>
          <w:b/>
          <w:lang w:val="en-US"/>
        </w:rPr>
      </w:pPr>
    </w:p>
    <w:tbl>
      <w:tblPr>
        <w:tblStyle w:val="Tabelraster"/>
        <w:tblW w:w="0" w:type="auto"/>
        <w:tblLook w:val="04A0" w:firstRow="1" w:lastRow="0" w:firstColumn="1" w:lastColumn="0" w:noHBand="0" w:noVBand="1"/>
      </w:tblPr>
      <w:tblGrid>
        <w:gridCol w:w="6164"/>
        <w:gridCol w:w="1025"/>
        <w:gridCol w:w="1076"/>
        <w:gridCol w:w="1023"/>
      </w:tblGrid>
      <w:tr w:rsidR="00B5256E" w:rsidRPr="00C11E65" w:rsidTr="003A2976">
        <w:tc>
          <w:tcPr>
            <w:tcW w:w="6164" w:type="dxa"/>
          </w:tcPr>
          <w:p w:rsidR="00B5256E" w:rsidRPr="00C11E65" w:rsidRDefault="00B5256E" w:rsidP="003A2976">
            <w:pPr>
              <w:pStyle w:val="Geenafstand"/>
            </w:pPr>
          </w:p>
        </w:tc>
        <w:tc>
          <w:tcPr>
            <w:tcW w:w="1025" w:type="dxa"/>
          </w:tcPr>
          <w:p w:rsidR="00B5256E" w:rsidRPr="00C11E65" w:rsidRDefault="00B5256E" w:rsidP="003A2976">
            <w:pPr>
              <w:pStyle w:val="Geenafstand"/>
            </w:pPr>
          </w:p>
        </w:tc>
        <w:tc>
          <w:tcPr>
            <w:tcW w:w="1076" w:type="dxa"/>
          </w:tcPr>
          <w:p w:rsidR="00B5256E" w:rsidRPr="00C11E65" w:rsidRDefault="00B5256E" w:rsidP="003A2976">
            <w:pPr>
              <w:pStyle w:val="Geenafstand"/>
            </w:pPr>
          </w:p>
        </w:tc>
        <w:tc>
          <w:tcPr>
            <w:tcW w:w="1023" w:type="dxa"/>
          </w:tcPr>
          <w:p w:rsidR="00B5256E" w:rsidRDefault="00B5256E" w:rsidP="003A2976">
            <w:pPr>
              <w:pStyle w:val="Geenafstand"/>
            </w:pPr>
            <w:r>
              <w:t>Paraaf</w:t>
            </w:r>
          </w:p>
        </w:tc>
      </w:tr>
      <w:tr w:rsidR="00B5256E" w:rsidRPr="00C11E65" w:rsidTr="003A2976">
        <w:tc>
          <w:tcPr>
            <w:tcW w:w="6164" w:type="dxa"/>
          </w:tcPr>
          <w:p w:rsidR="00B5256E" w:rsidRDefault="00B5256E" w:rsidP="003A2976">
            <w:pPr>
              <w:pStyle w:val="Geenafstand"/>
            </w:pPr>
            <w:r w:rsidRPr="00C11E65">
              <w:t>In welk leerjaar zit de student?</w:t>
            </w:r>
          </w:p>
          <w:p w:rsidR="00B5256E" w:rsidRPr="00C11E65" w:rsidRDefault="00B5256E" w:rsidP="003A2976">
            <w:pPr>
              <w:pStyle w:val="Geenafstand"/>
            </w:pPr>
          </w:p>
        </w:tc>
        <w:tc>
          <w:tcPr>
            <w:tcW w:w="1025" w:type="dxa"/>
          </w:tcPr>
          <w:p w:rsidR="00B5256E" w:rsidRPr="00C11E65" w:rsidRDefault="00B5256E" w:rsidP="003A2976">
            <w:pPr>
              <w:pStyle w:val="Geenafstand"/>
            </w:pPr>
          </w:p>
        </w:tc>
        <w:tc>
          <w:tcPr>
            <w:tcW w:w="1076" w:type="dxa"/>
          </w:tcPr>
          <w:p w:rsidR="00B5256E" w:rsidRPr="00C11E65" w:rsidRDefault="00B5256E" w:rsidP="003A2976">
            <w:pPr>
              <w:pStyle w:val="Geenafstand"/>
            </w:pPr>
          </w:p>
        </w:tc>
        <w:tc>
          <w:tcPr>
            <w:tcW w:w="1023" w:type="dxa"/>
          </w:tcPr>
          <w:p w:rsidR="00B5256E" w:rsidRPr="00C11E65" w:rsidRDefault="00B5256E" w:rsidP="003A2976">
            <w:pPr>
              <w:pStyle w:val="Geenafstand"/>
            </w:pPr>
          </w:p>
        </w:tc>
      </w:tr>
      <w:tr w:rsidR="00B5256E" w:rsidRPr="00C11E65" w:rsidTr="003A2976">
        <w:tc>
          <w:tcPr>
            <w:tcW w:w="6164" w:type="dxa"/>
          </w:tcPr>
          <w:p w:rsidR="00B5256E" w:rsidRPr="00C11E65" w:rsidRDefault="00B5256E" w:rsidP="003A2976">
            <w:pPr>
              <w:pStyle w:val="Geenafstand"/>
            </w:pPr>
            <w:r>
              <w:t>Is de verpleegtechnische handeling onderdeel van zijn/haar leeropdrachten?</w:t>
            </w:r>
          </w:p>
        </w:tc>
        <w:tc>
          <w:tcPr>
            <w:tcW w:w="1025" w:type="dxa"/>
          </w:tcPr>
          <w:p w:rsidR="00B5256E" w:rsidRPr="00C11E65" w:rsidRDefault="00B5256E" w:rsidP="003A2976">
            <w:pPr>
              <w:pStyle w:val="Geenafstand"/>
              <w:jc w:val="center"/>
            </w:pPr>
            <w:r>
              <w:t>JA</w:t>
            </w:r>
          </w:p>
        </w:tc>
        <w:tc>
          <w:tcPr>
            <w:tcW w:w="1076" w:type="dxa"/>
          </w:tcPr>
          <w:p w:rsidR="00B5256E" w:rsidRPr="00C11E65" w:rsidRDefault="00B5256E" w:rsidP="003A2976">
            <w:pPr>
              <w:pStyle w:val="Geenafstand"/>
              <w:jc w:val="center"/>
            </w:pPr>
            <w:r>
              <w:t>NEE</w:t>
            </w:r>
          </w:p>
        </w:tc>
        <w:tc>
          <w:tcPr>
            <w:tcW w:w="1023" w:type="dxa"/>
          </w:tcPr>
          <w:p w:rsidR="00B5256E" w:rsidRDefault="00B5256E" w:rsidP="003A2976">
            <w:pPr>
              <w:pStyle w:val="Geenafstand"/>
              <w:jc w:val="center"/>
            </w:pPr>
          </w:p>
        </w:tc>
      </w:tr>
      <w:tr w:rsidR="00B5256E" w:rsidRPr="00C11E65" w:rsidTr="003A2976">
        <w:tc>
          <w:tcPr>
            <w:tcW w:w="6164" w:type="dxa"/>
          </w:tcPr>
          <w:p w:rsidR="00B5256E" w:rsidRPr="00C11E65" w:rsidRDefault="00B5256E" w:rsidP="003A2976">
            <w:pPr>
              <w:pStyle w:val="Geenafstand"/>
            </w:pPr>
            <w:r w:rsidRPr="00C11E65">
              <w:t xml:space="preserve">Is de verpleegtechnische handeling </w:t>
            </w:r>
            <w:r>
              <w:t xml:space="preserve">inhoudelijk </w:t>
            </w:r>
            <w:r w:rsidRPr="00C11E65">
              <w:t>op school behandeld?</w:t>
            </w:r>
          </w:p>
        </w:tc>
        <w:tc>
          <w:tcPr>
            <w:tcW w:w="1025" w:type="dxa"/>
          </w:tcPr>
          <w:p w:rsidR="00B5256E" w:rsidRPr="00C11E65" w:rsidRDefault="00B5256E" w:rsidP="003A2976">
            <w:pPr>
              <w:pStyle w:val="Geenafstand"/>
              <w:jc w:val="center"/>
            </w:pPr>
            <w:r w:rsidRPr="00C11E65">
              <w:t>JA</w:t>
            </w:r>
          </w:p>
        </w:tc>
        <w:tc>
          <w:tcPr>
            <w:tcW w:w="1076" w:type="dxa"/>
          </w:tcPr>
          <w:p w:rsidR="00B5256E" w:rsidRPr="00C11E65" w:rsidRDefault="00B5256E" w:rsidP="003A2976">
            <w:pPr>
              <w:pStyle w:val="Geenafstand"/>
              <w:jc w:val="center"/>
            </w:pPr>
            <w:r w:rsidRPr="00C11E65">
              <w:t>NEE</w:t>
            </w:r>
          </w:p>
        </w:tc>
        <w:tc>
          <w:tcPr>
            <w:tcW w:w="1023" w:type="dxa"/>
          </w:tcPr>
          <w:p w:rsidR="00B5256E" w:rsidRPr="00C11E65" w:rsidRDefault="00B5256E" w:rsidP="003A2976">
            <w:pPr>
              <w:pStyle w:val="Geenafstand"/>
              <w:jc w:val="center"/>
            </w:pPr>
          </w:p>
        </w:tc>
      </w:tr>
      <w:tr w:rsidR="00B5256E" w:rsidRPr="00C11E65" w:rsidTr="003A2976">
        <w:tc>
          <w:tcPr>
            <w:tcW w:w="6164" w:type="dxa"/>
          </w:tcPr>
          <w:p w:rsidR="00B5256E" w:rsidRPr="00C11E65" w:rsidRDefault="00B5256E" w:rsidP="003A2976">
            <w:pPr>
              <w:pStyle w:val="Geenafstand"/>
            </w:pPr>
            <w:r w:rsidRPr="00C11E65">
              <w:t>Heeft de student de verple</w:t>
            </w:r>
            <w:r>
              <w:t>e</w:t>
            </w:r>
            <w:r w:rsidRPr="00C11E65">
              <w:t>gtechnische handeling afgetoetst op school? (Bewijs handtekening behalen toets</w:t>
            </w:r>
            <w:r>
              <w:t>.</w:t>
            </w:r>
            <w:r w:rsidRPr="00C11E65">
              <w:t>)</w:t>
            </w:r>
          </w:p>
        </w:tc>
        <w:tc>
          <w:tcPr>
            <w:tcW w:w="1025" w:type="dxa"/>
          </w:tcPr>
          <w:p w:rsidR="00B5256E" w:rsidRPr="00C11E65" w:rsidRDefault="00B5256E" w:rsidP="003A2976">
            <w:pPr>
              <w:pStyle w:val="Geenafstand"/>
              <w:jc w:val="center"/>
            </w:pPr>
            <w:r w:rsidRPr="00C11E65">
              <w:t>JA</w:t>
            </w:r>
          </w:p>
        </w:tc>
        <w:tc>
          <w:tcPr>
            <w:tcW w:w="1076" w:type="dxa"/>
          </w:tcPr>
          <w:p w:rsidR="00B5256E" w:rsidRPr="00C11E65" w:rsidRDefault="00B5256E" w:rsidP="003A2976">
            <w:pPr>
              <w:pStyle w:val="Geenafstand"/>
              <w:jc w:val="center"/>
            </w:pPr>
            <w:r w:rsidRPr="00C11E65">
              <w:t>NEE</w:t>
            </w:r>
          </w:p>
        </w:tc>
        <w:tc>
          <w:tcPr>
            <w:tcW w:w="1023" w:type="dxa"/>
          </w:tcPr>
          <w:p w:rsidR="00B5256E" w:rsidRPr="00C11E65" w:rsidRDefault="00B5256E" w:rsidP="003A2976">
            <w:pPr>
              <w:pStyle w:val="Geenafstand"/>
              <w:jc w:val="center"/>
            </w:pPr>
          </w:p>
        </w:tc>
      </w:tr>
      <w:tr w:rsidR="00B5256E" w:rsidRPr="00C11E65" w:rsidTr="003A2976">
        <w:tc>
          <w:tcPr>
            <w:tcW w:w="6164" w:type="dxa"/>
          </w:tcPr>
          <w:p w:rsidR="00B5256E" w:rsidRDefault="00B5256E" w:rsidP="003A2976">
            <w:pPr>
              <w:pStyle w:val="Geenafstand"/>
            </w:pPr>
            <w:r w:rsidRPr="00C11E65">
              <w:t>De student heeft meegekeken met de handeling</w:t>
            </w:r>
            <w:r>
              <w:t xml:space="preserve"> in de praktijk.</w:t>
            </w:r>
          </w:p>
          <w:p w:rsidR="00B5256E" w:rsidRPr="00C11E65" w:rsidRDefault="00B5256E" w:rsidP="003A2976">
            <w:pPr>
              <w:pStyle w:val="Geenafstand"/>
            </w:pPr>
          </w:p>
        </w:tc>
        <w:tc>
          <w:tcPr>
            <w:tcW w:w="1025" w:type="dxa"/>
          </w:tcPr>
          <w:p w:rsidR="00B5256E" w:rsidRPr="00C11E65" w:rsidRDefault="00B5256E" w:rsidP="003A2976">
            <w:pPr>
              <w:pStyle w:val="Geenafstand"/>
              <w:jc w:val="center"/>
            </w:pPr>
            <w:r w:rsidRPr="00C11E65">
              <w:t>JA</w:t>
            </w:r>
          </w:p>
        </w:tc>
        <w:tc>
          <w:tcPr>
            <w:tcW w:w="1076" w:type="dxa"/>
          </w:tcPr>
          <w:p w:rsidR="00B5256E" w:rsidRPr="00C11E65" w:rsidRDefault="00B5256E" w:rsidP="003A2976">
            <w:pPr>
              <w:pStyle w:val="Geenafstand"/>
              <w:jc w:val="center"/>
            </w:pPr>
            <w:r w:rsidRPr="00C11E65">
              <w:t>NEE</w:t>
            </w:r>
          </w:p>
        </w:tc>
        <w:tc>
          <w:tcPr>
            <w:tcW w:w="1023" w:type="dxa"/>
          </w:tcPr>
          <w:p w:rsidR="00B5256E" w:rsidRPr="00C11E65" w:rsidRDefault="00B5256E" w:rsidP="003A2976">
            <w:pPr>
              <w:pStyle w:val="Geenafstand"/>
              <w:jc w:val="center"/>
            </w:pPr>
          </w:p>
        </w:tc>
      </w:tr>
      <w:tr w:rsidR="00B5256E" w:rsidRPr="00C11E65" w:rsidTr="003A2976">
        <w:tc>
          <w:tcPr>
            <w:tcW w:w="6164" w:type="dxa"/>
          </w:tcPr>
          <w:p w:rsidR="00B5256E" w:rsidRDefault="00B5256E" w:rsidP="003A2976">
            <w:pPr>
              <w:pStyle w:val="Geenafstand"/>
            </w:pPr>
            <w:r>
              <w:t>De student heeft de handeling onder begeleiding uitgevoerd.</w:t>
            </w:r>
          </w:p>
          <w:p w:rsidR="00B5256E" w:rsidRPr="00C11E65" w:rsidRDefault="00B5256E" w:rsidP="003A2976">
            <w:pPr>
              <w:pStyle w:val="Geenafstand"/>
            </w:pPr>
          </w:p>
        </w:tc>
        <w:tc>
          <w:tcPr>
            <w:tcW w:w="1025" w:type="dxa"/>
          </w:tcPr>
          <w:p w:rsidR="00B5256E" w:rsidRPr="00C11E65" w:rsidRDefault="00B5256E" w:rsidP="003A2976">
            <w:pPr>
              <w:pStyle w:val="Geenafstand"/>
              <w:jc w:val="center"/>
            </w:pPr>
            <w:r>
              <w:t>JA</w:t>
            </w:r>
          </w:p>
        </w:tc>
        <w:tc>
          <w:tcPr>
            <w:tcW w:w="1076" w:type="dxa"/>
          </w:tcPr>
          <w:p w:rsidR="00B5256E" w:rsidRPr="00C11E65" w:rsidRDefault="00B5256E" w:rsidP="003A2976">
            <w:pPr>
              <w:pStyle w:val="Geenafstand"/>
              <w:jc w:val="center"/>
            </w:pPr>
            <w:r>
              <w:t>NEE</w:t>
            </w:r>
          </w:p>
        </w:tc>
        <w:tc>
          <w:tcPr>
            <w:tcW w:w="1023" w:type="dxa"/>
          </w:tcPr>
          <w:p w:rsidR="00B5256E" w:rsidRPr="00C11E65" w:rsidRDefault="00B5256E" w:rsidP="003A2976">
            <w:pPr>
              <w:pStyle w:val="Geenafstand"/>
              <w:jc w:val="center"/>
            </w:pPr>
          </w:p>
        </w:tc>
      </w:tr>
      <w:tr w:rsidR="00B5256E" w:rsidRPr="00C11E65" w:rsidTr="003A2976">
        <w:tc>
          <w:tcPr>
            <w:tcW w:w="6164" w:type="dxa"/>
          </w:tcPr>
          <w:p w:rsidR="00B5256E" w:rsidRDefault="00B5256E" w:rsidP="003A2976">
            <w:pPr>
              <w:pStyle w:val="Geenafstand"/>
            </w:pPr>
            <w:r>
              <w:t>De student kan relevante vragen over de handeling beantwoorden.</w:t>
            </w:r>
          </w:p>
        </w:tc>
        <w:tc>
          <w:tcPr>
            <w:tcW w:w="1025" w:type="dxa"/>
          </w:tcPr>
          <w:p w:rsidR="00B5256E" w:rsidRPr="00C11E65" w:rsidRDefault="00B5256E" w:rsidP="003A2976">
            <w:pPr>
              <w:pStyle w:val="Geenafstand"/>
              <w:jc w:val="center"/>
            </w:pPr>
            <w:r>
              <w:t>JA</w:t>
            </w:r>
          </w:p>
        </w:tc>
        <w:tc>
          <w:tcPr>
            <w:tcW w:w="1076" w:type="dxa"/>
          </w:tcPr>
          <w:p w:rsidR="00B5256E" w:rsidRPr="00C11E65" w:rsidRDefault="00B5256E" w:rsidP="003A2976">
            <w:pPr>
              <w:pStyle w:val="Geenafstand"/>
              <w:jc w:val="center"/>
            </w:pPr>
            <w:r>
              <w:t>NEE</w:t>
            </w:r>
          </w:p>
        </w:tc>
        <w:tc>
          <w:tcPr>
            <w:tcW w:w="1023" w:type="dxa"/>
          </w:tcPr>
          <w:p w:rsidR="00B5256E" w:rsidRPr="00C11E65" w:rsidRDefault="00B5256E" w:rsidP="003A2976">
            <w:pPr>
              <w:pStyle w:val="Geenafstand"/>
              <w:jc w:val="center"/>
            </w:pPr>
          </w:p>
        </w:tc>
      </w:tr>
      <w:tr w:rsidR="00B5256E" w:rsidRPr="00C11E65" w:rsidTr="003A2976">
        <w:tc>
          <w:tcPr>
            <w:tcW w:w="6164" w:type="dxa"/>
          </w:tcPr>
          <w:p w:rsidR="00B5256E" w:rsidRDefault="00B5256E" w:rsidP="003A2976">
            <w:pPr>
              <w:pStyle w:val="Geenafstand"/>
            </w:pPr>
            <w:r>
              <w:t>De student beschouwt zichzelf bekwaam om de handeling uit te voeren.</w:t>
            </w:r>
          </w:p>
        </w:tc>
        <w:tc>
          <w:tcPr>
            <w:tcW w:w="1025" w:type="dxa"/>
          </w:tcPr>
          <w:p w:rsidR="00B5256E" w:rsidRDefault="00B5256E" w:rsidP="003A2976">
            <w:pPr>
              <w:pStyle w:val="Geenafstand"/>
              <w:jc w:val="center"/>
            </w:pPr>
            <w:r>
              <w:t>JA</w:t>
            </w:r>
          </w:p>
        </w:tc>
        <w:tc>
          <w:tcPr>
            <w:tcW w:w="1076" w:type="dxa"/>
          </w:tcPr>
          <w:p w:rsidR="00B5256E" w:rsidRDefault="00B5256E" w:rsidP="003A2976">
            <w:pPr>
              <w:pStyle w:val="Geenafstand"/>
              <w:jc w:val="center"/>
            </w:pPr>
            <w:r>
              <w:t>NEE</w:t>
            </w:r>
          </w:p>
        </w:tc>
        <w:tc>
          <w:tcPr>
            <w:tcW w:w="1023" w:type="dxa"/>
          </w:tcPr>
          <w:p w:rsidR="00B5256E" w:rsidRPr="00C11E65" w:rsidRDefault="00B5256E" w:rsidP="003A2976">
            <w:pPr>
              <w:pStyle w:val="Geenafstand"/>
              <w:jc w:val="center"/>
            </w:pPr>
          </w:p>
        </w:tc>
      </w:tr>
    </w:tbl>
    <w:p w:rsidR="00B5256E" w:rsidRPr="00C11E65" w:rsidRDefault="00B5256E" w:rsidP="00B5256E">
      <w:pPr>
        <w:pStyle w:val="Geenafstand"/>
      </w:pPr>
    </w:p>
    <w:p w:rsidR="00B5256E" w:rsidRDefault="00B5256E" w:rsidP="00B5256E">
      <w:pPr>
        <w:pStyle w:val="Geenafstand"/>
      </w:pPr>
      <w:r w:rsidRPr="00C11E65">
        <w:t>Indien alle vragen met ja beantwoord</w:t>
      </w:r>
      <w:r>
        <w:t xml:space="preserve"> zijn,</w:t>
      </w:r>
      <w:r w:rsidRPr="00C11E65">
        <w:t xml:space="preserve"> mag de student de verpleegtechnische handeling</w:t>
      </w:r>
      <w:r>
        <w:t xml:space="preserve"> zelfstandig</w:t>
      </w:r>
      <w:r w:rsidRPr="00C11E65">
        <w:t xml:space="preserve"> in de praktijk gaan uitvoeren.</w:t>
      </w:r>
    </w:p>
    <w:p w:rsidR="00B5256E" w:rsidRDefault="00B5256E" w:rsidP="00B5256E">
      <w:pPr>
        <w:pStyle w:val="Geenafstand"/>
      </w:pPr>
    </w:p>
    <w:p w:rsidR="00B5256E" w:rsidRPr="00C11E65" w:rsidRDefault="00B5256E" w:rsidP="00B5256E">
      <w:pPr>
        <w:pStyle w:val="Geenafstand"/>
      </w:pPr>
      <w:r>
        <w:t xml:space="preserve">De student is bekwaam als hij of zij kennis heeft van de handeling en de consequenties van de uit te voeren handeling kan overzien, afwegen en beoordelen m.b.t. het eigen handelen. De student </w:t>
      </w:r>
      <w:r w:rsidRPr="00F16DCA">
        <w:t>is</w:t>
      </w:r>
      <w:r>
        <w:t xml:space="preserve"> zelf</w:t>
      </w:r>
      <w:r w:rsidRPr="00F16DCA">
        <w:t xml:space="preserve"> aansprakelijk voor het bekwaam uitvoeren van verpleegtechnische handelingen, maar werkt bij de uitvoering van haar werkzaamheden onder de regie en eindverantwoordelijkheid van het team.</w:t>
      </w:r>
    </w:p>
    <w:p w:rsidR="00B5256E" w:rsidRDefault="00B5256E" w:rsidP="00B5256E">
      <w:pPr>
        <w:rPr>
          <w:rFonts w:ascii="Arial" w:hAnsi="Arial"/>
        </w:rPr>
      </w:pPr>
    </w:p>
    <w:p w:rsidR="00B5256E" w:rsidRPr="000B3CA0" w:rsidRDefault="00B5256E" w:rsidP="00B5256E">
      <w:pPr>
        <w:rPr>
          <w:rFonts w:ascii="Arial" w:hAnsi="Arial"/>
        </w:rPr>
      </w:pPr>
    </w:p>
    <w:p w:rsidR="00B5256E" w:rsidRPr="000B3CA0" w:rsidRDefault="00B5256E" w:rsidP="00B5256E">
      <w:pPr>
        <w:pStyle w:val="Geenafstand"/>
      </w:pPr>
    </w:p>
    <w:p w:rsidR="00B5256E" w:rsidRPr="000B3CA0" w:rsidRDefault="00B5256E" w:rsidP="00B5256E">
      <w:pPr>
        <w:rPr>
          <w:rFonts w:ascii="Arial" w:hAnsi="Arial"/>
        </w:rPr>
      </w:pPr>
    </w:p>
    <w:p w:rsidR="00A73B89" w:rsidRPr="00C147DC" w:rsidRDefault="009B1025">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3273425</wp:posOffset>
                </wp:positionH>
                <wp:positionV relativeFrom="paragraph">
                  <wp:posOffset>-989330</wp:posOffset>
                </wp:positionV>
                <wp:extent cx="2406650" cy="457200"/>
                <wp:effectExtent l="0" t="0" r="1270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57200"/>
                        </a:xfrm>
                        <a:prstGeom prst="rect">
                          <a:avLst/>
                        </a:prstGeom>
                        <a:noFill/>
                        <a:ln w="9525">
                          <a:noFill/>
                          <a:miter lim="800000"/>
                          <a:headEnd/>
                          <a:tailEnd/>
                        </a:ln>
                      </wps:spPr>
                      <wps:txbx>
                        <w:txbxContent>
                          <w:sdt>
                            <w:sdtPr>
                              <w:rPr>
                                <w:rFonts w:ascii="Arial" w:hAnsi="Arial" w:cs="Arial"/>
                                <w:color w:val="FFFFFF" w:themeColor="background1"/>
                              </w:rPr>
                              <w:alias w:val="Lesmateriaal"/>
                              <w:tag w:val="Lesmateriaal"/>
                              <w:id w:val="11324357"/>
                              <w:lock w:val="sdtLocked"/>
                              <w:placeholder>
                                <w:docPart w:val="A7F78A1855C24953828C6826D081CC44"/>
                              </w:placeholder>
                              <w:showingPlcHdr/>
                            </w:sdtPr>
                            <w:sdtEndPr/>
                            <w:sdtContent>
                              <w:p w:rsidR="002D4995" w:rsidRPr="00D46053" w:rsidRDefault="0020391A">
                                <w:pPr>
                                  <w:rPr>
                                    <w:rFonts w:ascii="Arial" w:hAnsi="Arial" w:cs="Arial"/>
                                    <w:color w:val="FFFFFF" w:themeColor="background1"/>
                                  </w:rPr>
                                </w:pPr>
                                <w:r w:rsidRPr="00D46053">
                                  <w:rPr>
                                    <w:rStyle w:val="Tekstvantijdelijkeaanduiding"/>
                                    <w:color w:val="FFFFFF" w:themeColor="background1"/>
                                  </w:rPr>
                                  <w:t>Klik hier als u tekst wilt invoeren.</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7.75pt;margin-top:-77.9pt;width:1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" filled="f" stroked="f">
                <v:textbox inset="0,0,0,0">
                  <w:txbxContent>
                    <w:sdt>
                      <w:sdtPr>
                        <w:rPr>
                          <w:rFonts w:ascii="Arial" w:hAnsi="Arial" w:cs="Arial"/>
                          <w:color w:val="FFFFFF" w:themeColor="background1"/>
                        </w:rPr>
                        <w:alias w:val="Lesmateriaal"/>
                        <w:tag w:val="Lesmateriaal"/>
                        <w:id w:val="11324357"/>
                        <w:lock w:val="sdtLocked"/>
                        <w:placeholder>
                          <w:docPart w:val="A7F78A1855C24953828C6826D081CC44"/>
                        </w:placeholder>
                        <w:showingPlcHdr/>
                      </w:sdtPr>
                      <w:sdtEndPr/>
                      <w:sdtContent>
                        <w:p w:rsidR="002D4995" w:rsidRPr="00D46053" w:rsidRDefault="0020391A">
                          <w:pPr>
                            <w:rPr>
                              <w:rFonts w:ascii="Arial" w:hAnsi="Arial" w:cs="Arial"/>
                              <w:color w:val="FFFFFF" w:themeColor="background1"/>
                            </w:rPr>
                          </w:pPr>
                          <w:r w:rsidRPr="00D46053">
                            <w:rPr>
                              <w:rStyle w:val="Tekstvantijdelijkeaanduiding"/>
                              <w:color w:val="FFFFFF" w:themeColor="background1"/>
                            </w:rPr>
                            <w:t>Klik hier als u tekst wilt invoeren.</w:t>
                          </w:r>
                        </w:p>
                      </w:sdtContent>
                    </w:sdt>
                  </w:txbxContent>
                </v:textbox>
              </v:shape>
            </w:pict>
          </mc:Fallback>
        </mc:AlternateContent>
      </w:r>
    </w:p>
    <w:sectPr w:rsidR="00A73B89" w:rsidRPr="00C147DC" w:rsidSect="00C147DC">
      <w:headerReference w:type="default" r:id="rId7"/>
      <w:footerReference w:type="default" r:id="rId8"/>
      <w:pgSz w:w="11900" w:h="16840"/>
      <w:pgMar w:top="2552" w:right="851"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F6" w:rsidRDefault="00741DF6" w:rsidP="00C147DC">
      <w:r>
        <w:separator/>
      </w:r>
    </w:p>
  </w:endnote>
  <w:endnote w:type="continuationSeparator" w:id="0">
    <w:p w:rsidR="00741DF6" w:rsidRDefault="00741DF6" w:rsidP="00C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2F" w:rsidRDefault="0020391A">
    <w:pPr>
      <w:pStyle w:val="Voettekst"/>
    </w:pPr>
    <w:r>
      <w:rPr>
        <w:noProof/>
      </w:rPr>
      <w:drawing>
        <wp:anchor distT="0" distB="0" distL="114300" distR="114300" simplePos="0" relativeHeight="251664384" behindDoc="1" locked="0" layoutInCell="1" allowOverlap="1">
          <wp:simplePos x="0" y="0"/>
          <wp:positionH relativeFrom="column">
            <wp:posOffset>3924300</wp:posOffset>
          </wp:positionH>
          <wp:positionV relativeFrom="paragraph">
            <wp:posOffset>-104775</wp:posOffset>
          </wp:positionV>
          <wp:extent cx="1231265" cy="57594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p;VN_met.png"/>
                  <pic:cNvPicPr/>
                </pic:nvPicPr>
                <pic:blipFill>
                  <a:blip r:embed="rId1">
                    <a:extLst>
                      <a:ext uri="{28A0092B-C50C-407E-A947-70E740481C1C}">
                        <a14:useLocalDpi xmlns:a14="http://schemas.microsoft.com/office/drawing/2010/main" val="0"/>
                      </a:ext>
                    </a:extLst>
                  </a:blip>
                  <a:stretch>
                    <a:fillRect/>
                  </a:stretch>
                </pic:blipFill>
                <pic:spPr>
                  <a:xfrm>
                    <a:off x="0" y="0"/>
                    <a:ext cx="1231265" cy="57594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5276850</wp:posOffset>
          </wp:positionH>
          <wp:positionV relativeFrom="paragraph">
            <wp:posOffset>18415</wp:posOffset>
          </wp:positionV>
          <wp:extent cx="1513840" cy="323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is_logo_RGB.jpg"/>
                  <pic:cNvPicPr/>
                </pic:nvPicPr>
                <pic:blipFill>
                  <a:blip r:embed="rId2">
                    <a:extLst>
                      <a:ext uri="{28A0092B-C50C-407E-A947-70E740481C1C}">
                        <a14:useLocalDpi xmlns:a14="http://schemas.microsoft.com/office/drawing/2010/main" val="0"/>
                      </a:ext>
                    </a:extLst>
                  </a:blip>
                  <a:stretch>
                    <a:fillRect/>
                  </a:stretch>
                </pic:blipFill>
                <pic:spPr>
                  <a:xfrm>
                    <a:off x="0" y="0"/>
                    <a:ext cx="1513840" cy="32385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2044700</wp:posOffset>
          </wp:positionH>
          <wp:positionV relativeFrom="paragraph">
            <wp:posOffset>12700</wp:posOffset>
          </wp:positionV>
          <wp:extent cx="1737360" cy="4051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logo_ZonMw.jpg"/>
                  <pic:cNvPicPr/>
                </pic:nvPicPr>
                <pic:blipFill>
                  <a:blip r:embed="rId3">
                    <a:extLst>
                      <a:ext uri="{28A0092B-C50C-407E-A947-70E740481C1C}">
                        <a14:useLocalDpi xmlns:a14="http://schemas.microsoft.com/office/drawing/2010/main" val="0"/>
                      </a:ext>
                    </a:extLst>
                  </a:blip>
                  <a:stretch>
                    <a:fillRect/>
                  </a:stretch>
                </pic:blipFill>
                <pic:spPr>
                  <a:xfrm>
                    <a:off x="0" y="0"/>
                    <a:ext cx="1737360" cy="405130"/>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825500</wp:posOffset>
          </wp:positionH>
          <wp:positionV relativeFrom="paragraph">
            <wp:posOffset>-108585</wp:posOffset>
          </wp:positionV>
          <wp:extent cx="1002030" cy="575945"/>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imbos.jpg"/>
                  <pic:cNvPicPr/>
                </pic:nvPicPr>
                <pic:blipFill>
                  <a:blip r:embed="rId4">
                    <a:extLst>
                      <a:ext uri="{28A0092B-C50C-407E-A947-70E740481C1C}">
                        <a14:useLocalDpi xmlns:a14="http://schemas.microsoft.com/office/drawing/2010/main" val="0"/>
                      </a:ext>
                    </a:extLst>
                  </a:blip>
                  <a:stretch>
                    <a:fillRect/>
                  </a:stretch>
                </pic:blipFill>
                <pic:spPr>
                  <a:xfrm>
                    <a:off x="0" y="0"/>
                    <a:ext cx="1002030" cy="57594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-152400</wp:posOffset>
          </wp:positionH>
          <wp:positionV relativeFrom="paragraph">
            <wp:posOffset>-45085</wp:posOffset>
          </wp:positionV>
          <wp:extent cx="828040" cy="4660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828040" cy="4660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F6" w:rsidRDefault="00741DF6" w:rsidP="00C147DC">
      <w:r>
        <w:separator/>
      </w:r>
    </w:p>
  </w:footnote>
  <w:footnote w:type="continuationSeparator" w:id="0">
    <w:p w:rsidR="00741DF6" w:rsidRDefault="00741DF6" w:rsidP="00C1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C" w:rsidRDefault="00B5256E" w:rsidP="00C147DC">
    <w:pPr>
      <w:pStyle w:val="Koptekst"/>
      <w:ind w:left="-851" w:right="-851"/>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3168015</wp:posOffset>
              </wp:positionH>
              <wp:positionV relativeFrom="paragraph">
                <wp:posOffset>152400</wp:posOffset>
              </wp:positionV>
              <wp:extent cx="2374265" cy="1403985"/>
              <wp:effectExtent l="0" t="0" r="0" b="31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5256E" w:rsidRPr="00B5256E" w:rsidRDefault="00B5256E">
                          <w:pPr>
                            <w:rPr>
                              <w:b/>
                              <w:color w:val="FFFFFF" w:themeColor="background1"/>
                            </w:rPr>
                          </w:pPr>
                          <w:r w:rsidRPr="00B5256E">
                            <w:rPr>
                              <w:b/>
                              <w:color w:val="FFFFFF" w:themeColor="background1"/>
                            </w:rPr>
                            <w:t>Medicatie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9.45pt;margin-top:12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" filled="f" stroked="f">
              <v:textbox style="mso-fit-shape-to-text:t">
                <w:txbxContent>
                  <w:p w:rsidR="00B5256E" w:rsidRPr="00B5256E" w:rsidRDefault="00B5256E">
                    <w:pPr>
                      <w:rPr>
                        <w:b/>
                        <w:color w:val="FFFFFF" w:themeColor="background1"/>
                      </w:rPr>
                    </w:pPr>
                    <w:r w:rsidRPr="00B5256E">
                      <w:rPr>
                        <w:b/>
                        <w:color w:val="FFFFFF" w:themeColor="background1"/>
                      </w:rPr>
                      <w:t>Medicatie</w:t>
                    </w:r>
                  </w:p>
                </w:txbxContent>
              </v:textbox>
            </v:shape>
          </w:pict>
        </mc:Fallback>
      </mc:AlternateContent>
    </w:r>
    <w:r w:rsidR="0020391A">
      <w:rPr>
        <w:noProof/>
      </w:rPr>
      <w:drawing>
        <wp:anchor distT="0" distB="0" distL="114300" distR="114300" simplePos="0" relativeHeight="251658240" behindDoc="1" locked="0" layoutInCell="1" allowOverlap="1">
          <wp:simplePos x="0" y="0"/>
          <wp:positionH relativeFrom="page">
            <wp:posOffset>-25400</wp:posOffset>
          </wp:positionH>
          <wp:positionV relativeFrom="page">
            <wp:align>top</wp:align>
          </wp:positionV>
          <wp:extent cx="7626985" cy="1088390"/>
          <wp:effectExtent l="2540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626985" cy="1088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6E"/>
    <w:rsid w:val="000E6F9E"/>
    <w:rsid w:val="0020391A"/>
    <w:rsid w:val="00653A89"/>
    <w:rsid w:val="00741DF6"/>
    <w:rsid w:val="009B1025"/>
    <w:rsid w:val="00B5256E"/>
    <w:rsid w:val="00CE0984"/>
    <w:rsid w:val="00EA4665"/>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56E"/>
    <w:pPr>
      <w:spacing w:after="200" w:line="276" w:lineRule="auto"/>
    </w:pPr>
    <w:rPr>
      <w:rFonts w:eastAsiaTheme="minorHAnsi"/>
      <w:sz w:val="22"/>
      <w:szCs w:val="22"/>
      <w:lang w:eastAsia="en-US"/>
    </w:rPr>
  </w:style>
  <w:style w:type="paragraph" w:styleId="Kop3">
    <w:name w:val="heading 3"/>
    <w:basedOn w:val="Standaard"/>
    <w:next w:val="Standaard"/>
    <w:link w:val="Kop3Char"/>
    <w:uiPriority w:val="9"/>
    <w:unhideWhenUsed/>
    <w:qFormat/>
    <w:rsid w:val="00B525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DC"/>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C147DC"/>
  </w:style>
  <w:style w:type="paragraph" w:styleId="Voettekst">
    <w:name w:val="footer"/>
    <w:basedOn w:val="Standaard"/>
    <w:link w:val="VoettekstChar"/>
    <w:uiPriority w:val="99"/>
    <w:unhideWhenUsed/>
    <w:rsid w:val="00C147DC"/>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C147DC"/>
  </w:style>
  <w:style w:type="paragraph" w:styleId="Ballontekst">
    <w:name w:val="Balloon Text"/>
    <w:basedOn w:val="Standaard"/>
    <w:link w:val="BallontekstChar"/>
    <w:uiPriority w:val="99"/>
    <w:semiHidden/>
    <w:unhideWhenUsed/>
    <w:rsid w:val="00C147DC"/>
    <w:pPr>
      <w:spacing w:after="0"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C147DC"/>
    <w:rPr>
      <w:rFonts w:ascii="Lucida Grande" w:hAnsi="Lucida Grande" w:cs="Lucida Grande"/>
      <w:sz w:val="18"/>
      <w:szCs w:val="18"/>
    </w:rPr>
  </w:style>
  <w:style w:type="character" w:styleId="Tekstvantijdelijkeaanduiding">
    <w:name w:val="Placeholder Text"/>
    <w:basedOn w:val="Standaardalinea-lettertype"/>
    <w:uiPriority w:val="99"/>
    <w:semiHidden/>
    <w:rsid w:val="00D46053"/>
    <w:rPr>
      <w:color w:val="808080"/>
    </w:rPr>
  </w:style>
  <w:style w:type="character" w:customStyle="1" w:styleId="Kop3Char">
    <w:name w:val="Kop 3 Char"/>
    <w:basedOn w:val="Standaardalinea-lettertype"/>
    <w:link w:val="Kop3"/>
    <w:uiPriority w:val="9"/>
    <w:rsid w:val="00B5256E"/>
    <w:rPr>
      <w:rFonts w:asciiTheme="majorHAnsi" w:eastAsiaTheme="majorEastAsia" w:hAnsiTheme="majorHAnsi" w:cstheme="majorBidi"/>
      <w:b/>
      <w:bCs/>
      <w:color w:val="4F81BD" w:themeColor="accent1"/>
      <w:sz w:val="22"/>
      <w:szCs w:val="22"/>
      <w:lang w:eastAsia="en-US"/>
    </w:rPr>
  </w:style>
  <w:style w:type="table" w:styleId="Tabelraster">
    <w:name w:val="Table Grid"/>
    <w:basedOn w:val="Standaardtabel"/>
    <w:uiPriority w:val="59"/>
    <w:rsid w:val="00B5256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5256E"/>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56E"/>
    <w:pPr>
      <w:spacing w:after="200" w:line="276" w:lineRule="auto"/>
    </w:pPr>
    <w:rPr>
      <w:rFonts w:eastAsiaTheme="minorHAnsi"/>
      <w:sz w:val="22"/>
      <w:szCs w:val="22"/>
      <w:lang w:eastAsia="en-US"/>
    </w:rPr>
  </w:style>
  <w:style w:type="paragraph" w:styleId="Kop3">
    <w:name w:val="heading 3"/>
    <w:basedOn w:val="Standaard"/>
    <w:next w:val="Standaard"/>
    <w:link w:val="Kop3Char"/>
    <w:uiPriority w:val="9"/>
    <w:unhideWhenUsed/>
    <w:qFormat/>
    <w:rsid w:val="00B525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DC"/>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C147DC"/>
  </w:style>
  <w:style w:type="paragraph" w:styleId="Voettekst">
    <w:name w:val="footer"/>
    <w:basedOn w:val="Standaard"/>
    <w:link w:val="VoettekstChar"/>
    <w:uiPriority w:val="99"/>
    <w:unhideWhenUsed/>
    <w:rsid w:val="00C147DC"/>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C147DC"/>
  </w:style>
  <w:style w:type="paragraph" w:styleId="Ballontekst">
    <w:name w:val="Balloon Text"/>
    <w:basedOn w:val="Standaard"/>
    <w:link w:val="BallontekstChar"/>
    <w:uiPriority w:val="99"/>
    <w:semiHidden/>
    <w:unhideWhenUsed/>
    <w:rsid w:val="00C147DC"/>
    <w:pPr>
      <w:spacing w:after="0"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C147DC"/>
    <w:rPr>
      <w:rFonts w:ascii="Lucida Grande" w:hAnsi="Lucida Grande" w:cs="Lucida Grande"/>
      <w:sz w:val="18"/>
      <w:szCs w:val="18"/>
    </w:rPr>
  </w:style>
  <w:style w:type="character" w:styleId="Tekstvantijdelijkeaanduiding">
    <w:name w:val="Placeholder Text"/>
    <w:basedOn w:val="Standaardalinea-lettertype"/>
    <w:uiPriority w:val="99"/>
    <w:semiHidden/>
    <w:rsid w:val="00D46053"/>
    <w:rPr>
      <w:color w:val="808080"/>
    </w:rPr>
  </w:style>
  <w:style w:type="character" w:customStyle="1" w:styleId="Kop3Char">
    <w:name w:val="Kop 3 Char"/>
    <w:basedOn w:val="Standaardalinea-lettertype"/>
    <w:link w:val="Kop3"/>
    <w:uiPriority w:val="9"/>
    <w:rsid w:val="00B5256E"/>
    <w:rPr>
      <w:rFonts w:asciiTheme="majorHAnsi" w:eastAsiaTheme="majorEastAsia" w:hAnsiTheme="majorHAnsi" w:cstheme="majorBidi"/>
      <w:b/>
      <w:bCs/>
      <w:color w:val="4F81BD" w:themeColor="accent1"/>
      <w:sz w:val="22"/>
      <w:szCs w:val="22"/>
      <w:lang w:eastAsia="en-US"/>
    </w:rPr>
  </w:style>
  <w:style w:type="table" w:styleId="Tabelraster">
    <w:name w:val="Table Grid"/>
    <w:basedOn w:val="Standaardtabel"/>
    <w:uiPriority w:val="59"/>
    <w:rsid w:val="00B5256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5256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Dropbox\Word\eigen%20bedrijf\zorgadvies\Vilans\campagne\testteam\proeflessen\sjablo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F78A1855C24953828C6826D081CC44"/>
        <w:category>
          <w:name w:val="Algemeen"/>
          <w:gallery w:val="placeholder"/>
        </w:category>
        <w:types>
          <w:type w:val="bbPlcHdr"/>
        </w:types>
        <w:behaviors>
          <w:behavior w:val="content"/>
        </w:behaviors>
        <w:guid w:val="{F603CBA0-343D-48C5-A72E-E65B3B399C30}"/>
      </w:docPartPr>
      <w:docPartBody>
        <w:p w:rsidR="00000000" w:rsidRDefault="001F6561">
          <w:pPr>
            <w:pStyle w:val="A7F78A1855C24953828C6826D081CC44"/>
          </w:pPr>
          <w:r w:rsidRPr="0000327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61"/>
    <w:rsid w:val="001F6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7F78A1855C24953828C6826D081CC44">
    <w:name w:val="A7F78A1855C24953828C6826D081C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7F78A1855C24953828C6826D081CC44">
    <w:name w:val="A7F78A1855C24953828C6826D081C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sjabloon2</Template>
  <TotalTime>1</TotalTime>
  <Pages>2</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FIRM</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2</cp:revision>
  <cp:lastPrinted>2013-10-01T10:15:00Z</cp:lastPrinted>
  <dcterms:created xsi:type="dcterms:W3CDTF">2013-10-02T13:34:00Z</dcterms:created>
  <dcterms:modified xsi:type="dcterms:W3CDTF">2013-10-02T13:34:00Z</dcterms:modified>
</cp:coreProperties>
</file>