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A1" w:rsidRPr="00DB33A1" w:rsidRDefault="00D74653" w:rsidP="00B67589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D5D4904" wp14:editId="4EC6D886">
            <wp:simplePos x="0" y="0"/>
            <wp:positionH relativeFrom="column">
              <wp:posOffset>4880610</wp:posOffset>
            </wp:positionH>
            <wp:positionV relativeFrom="paragraph">
              <wp:posOffset>-260350</wp:posOffset>
            </wp:positionV>
            <wp:extent cx="1266825" cy="69253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lans-RGB-voor-web_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9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A1" w:rsidRPr="00DB33A1">
        <w:rPr>
          <w:rFonts w:ascii="Trebuchet MS" w:hAnsi="Trebuchet MS" w:cs="Arial"/>
        </w:rPr>
        <w:t>PERSBERICHT, 1</w:t>
      </w:r>
      <w:r w:rsidR="00C66C32">
        <w:rPr>
          <w:rFonts w:ascii="Trebuchet MS" w:hAnsi="Trebuchet MS" w:cs="Arial"/>
        </w:rPr>
        <w:t>9</w:t>
      </w:r>
      <w:r w:rsidR="00DB33A1" w:rsidRPr="00DB33A1">
        <w:rPr>
          <w:rFonts w:ascii="Trebuchet MS" w:hAnsi="Trebuchet MS" w:cs="Arial"/>
        </w:rPr>
        <w:t xml:space="preserve"> april 2016</w:t>
      </w:r>
    </w:p>
    <w:p w:rsidR="00D74653" w:rsidRDefault="00D74653" w:rsidP="00B67589">
      <w:pPr>
        <w:rPr>
          <w:rFonts w:ascii="Trebuchet MS" w:hAnsi="Trebuchet MS" w:cs="Arial"/>
          <w:b/>
          <w:sz w:val="28"/>
          <w:szCs w:val="28"/>
        </w:rPr>
      </w:pPr>
    </w:p>
    <w:p w:rsidR="00D74653" w:rsidRPr="003C0F48" w:rsidRDefault="00E567B7" w:rsidP="00B67589">
      <w:pPr>
        <w:rPr>
          <w:rFonts w:ascii="Trebuchet MS" w:hAnsi="Trebuchet MS" w:cs="Arial"/>
          <w:b/>
          <w:sz w:val="28"/>
          <w:szCs w:val="28"/>
        </w:rPr>
      </w:pPr>
      <w:r w:rsidRPr="003C0F48">
        <w:rPr>
          <w:rFonts w:ascii="Trebuchet MS" w:hAnsi="Trebuchet MS" w:cs="Arial"/>
          <w:b/>
          <w:sz w:val="28"/>
          <w:szCs w:val="28"/>
        </w:rPr>
        <w:t>Start campagne</w:t>
      </w:r>
      <w:r w:rsidR="00093E54" w:rsidRPr="003C0F48">
        <w:rPr>
          <w:rFonts w:ascii="Trebuchet MS" w:hAnsi="Trebuchet MS" w:cs="Arial"/>
          <w:b/>
          <w:sz w:val="28"/>
          <w:szCs w:val="28"/>
        </w:rPr>
        <w:t xml:space="preserve">: meer vrijheid voor cliënten </w:t>
      </w:r>
    </w:p>
    <w:p w:rsidR="00E567B7" w:rsidRPr="003C0F48" w:rsidRDefault="00093E54" w:rsidP="00B67589">
      <w:pPr>
        <w:rPr>
          <w:rFonts w:ascii="Trebuchet MS" w:hAnsi="Trebuchet MS" w:cs="Arial"/>
          <w:b/>
          <w:sz w:val="28"/>
          <w:szCs w:val="28"/>
        </w:rPr>
      </w:pPr>
      <w:r w:rsidRPr="003C0F48">
        <w:rPr>
          <w:rFonts w:ascii="Trebuchet MS" w:hAnsi="Trebuchet MS" w:cs="Arial"/>
          <w:b/>
          <w:sz w:val="28"/>
          <w:szCs w:val="28"/>
        </w:rPr>
        <w:t>in de ouderen- en gehandicaptenzorg</w:t>
      </w:r>
    </w:p>
    <w:p w:rsidR="00E567B7" w:rsidRPr="00DB33A1" w:rsidRDefault="00E567B7" w:rsidP="00B67589">
      <w:pPr>
        <w:rPr>
          <w:rFonts w:ascii="Trebuchet MS" w:hAnsi="Trebuchet MS" w:cs="Arial"/>
          <w:b/>
        </w:rPr>
      </w:pPr>
    </w:p>
    <w:p w:rsidR="00B67589" w:rsidRPr="00DB33A1" w:rsidRDefault="00CF0099" w:rsidP="00B67589">
      <w:pPr>
        <w:rPr>
          <w:rFonts w:ascii="Trebuchet MS" w:hAnsi="Trebuchet MS" w:cs="Arial"/>
          <w:b/>
          <w:color w:val="002060"/>
        </w:rPr>
      </w:pPr>
      <w:r>
        <w:rPr>
          <w:rFonts w:ascii="Trebuchet MS" w:hAnsi="Trebuchet MS" w:cs="Arial"/>
          <w:b/>
        </w:rPr>
        <w:t>Vandaag</w:t>
      </w:r>
      <w:r w:rsidR="00E567B7" w:rsidRPr="00DB33A1">
        <w:rPr>
          <w:rFonts w:ascii="Trebuchet MS" w:hAnsi="Trebuchet MS" w:cs="Arial"/>
          <w:b/>
        </w:rPr>
        <w:t xml:space="preserve"> start </w:t>
      </w:r>
      <w:r w:rsidR="007026C8" w:rsidRPr="00DB33A1">
        <w:rPr>
          <w:rFonts w:ascii="Trebuchet MS" w:hAnsi="Trebuchet MS" w:cs="Arial"/>
          <w:b/>
        </w:rPr>
        <w:t>de</w:t>
      </w:r>
      <w:r w:rsidR="00B67589" w:rsidRPr="00DB33A1">
        <w:rPr>
          <w:rFonts w:ascii="Trebuchet MS" w:hAnsi="Trebuchet MS" w:cs="Arial"/>
          <w:b/>
        </w:rPr>
        <w:t xml:space="preserve"> landelijke </w:t>
      </w:r>
      <w:r w:rsidR="007026C8" w:rsidRPr="00DB33A1">
        <w:rPr>
          <w:rFonts w:ascii="Trebuchet MS" w:hAnsi="Trebuchet MS" w:cs="Arial"/>
          <w:b/>
        </w:rPr>
        <w:t>campagne</w:t>
      </w:r>
      <w:r w:rsidR="00B67589" w:rsidRPr="00DB33A1">
        <w:rPr>
          <w:rFonts w:ascii="Trebuchet MS" w:hAnsi="Trebuchet MS" w:cs="Arial"/>
          <w:b/>
        </w:rPr>
        <w:t xml:space="preserve"> ‘Samen op weg naar vrijheid’. Doel: meer vrijheid voor cliënt</w:t>
      </w:r>
      <w:r w:rsidR="00CF3968" w:rsidRPr="00DB33A1">
        <w:rPr>
          <w:rFonts w:ascii="Trebuchet MS" w:hAnsi="Trebuchet MS" w:cs="Arial"/>
          <w:b/>
        </w:rPr>
        <w:t>en</w:t>
      </w:r>
      <w:r w:rsidR="00B67589" w:rsidRPr="00DB33A1">
        <w:rPr>
          <w:rFonts w:ascii="Trebuchet MS" w:hAnsi="Trebuchet MS" w:cs="Arial"/>
          <w:b/>
        </w:rPr>
        <w:t xml:space="preserve"> én medewerker</w:t>
      </w:r>
      <w:r w:rsidR="00CF3968" w:rsidRPr="00DB33A1">
        <w:rPr>
          <w:rFonts w:ascii="Trebuchet MS" w:hAnsi="Trebuchet MS" w:cs="Arial"/>
          <w:b/>
        </w:rPr>
        <w:t>s</w:t>
      </w:r>
      <w:r w:rsidR="00B67589" w:rsidRPr="00DB33A1">
        <w:rPr>
          <w:rFonts w:ascii="Trebuchet MS" w:hAnsi="Trebuchet MS" w:cs="Arial"/>
          <w:b/>
        </w:rPr>
        <w:t xml:space="preserve"> in de langdurende zorg. Vrijheid om zorg te krijgen en te geven zoals zij dat willen. Passend bij de situatie en de mensen die erbij betrokken zijn.</w:t>
      </w:r>
      <w:r w:rsidR="001C5577" w:rsidRPr="00DB33A1">
        <w:rPr>
          <w:rFonts w:ascii="Trebuchet MS" w:hAnsi="Trebuchet MS" w:cs="Arial"/>
          <w:b/>
        </w:rPr>
        <w:t xml:space="preserve"> Vilans </w:t>
      </w:r>
      <w:r w:rsidR="009A72B1">
        <w:rPr>
          <w:rFonts w:ascii="Trebuchet MS" w:hAnsi="Trebuchet MS" w:cs="Arial"/>
          <w:b/>
        </w:rPr>
        <w:t>organiseert</w:t>
      </w:r>
      <w:r w:rsidR="001C5577" w:rsidRPr="00DB33A1">
        <w:rPr>
          <w:rFonts w:ascii="Trebuchet MS" w:hAnsi="Trebuchet MS" w:cs="Arial"/>
          <w:b/>
        </w:rPr>
        <w:t xml:space="preserve"> deze campagne</w:t>
      </w:r>
      <w:r w:rsidR="009A72B1">
        <w:rPr>
          <w:rFonts w:ascii="Trebuchet MS" w:hAnsi="Trebuchet MS" w:cs="Arial"/>
          <w:b/>
        </w:rPr>
        <w:t xml:space="preserve"> samen met zorginstellingen</w:t>
      </w:r>
      <w:r w:rsidR="001C5577" w:rsidRPr="00DB33A1">
        <w:rPr>
          <w:rFonts w:ascii="Trebuchet MS" w:hAnsi="Trebuchet MS" w:cs="Arial"/>
          <w:b/>
        </w:rPr>
        <w:t xml:space="preserve"> in opdracht van het ministerie van VWS.</w:t>
      </w:r>
    </w:p>
    <w:p w:rsidR="00193066" w:rsidRPr="00DB33A1" w:rsidRDefault="00193066" w:rsidP="00B67589">
      <w:pPr>
        <w:rPr>
          <w:rFonts w:ascii="Trebuchet MS" w:hAnsi="Trebuchet MS" w:cs="Arial"/>
          <w:b/>
        </w:rPr>
      </w:pPr>
    </w:p>
    <w:p w:rsidR="00193066" w:rsidRPr="00DB33A1" w:rsidRDefault="00193066" w:rsidP="00B67589">
      <w:pPr>
        <w:rPr>
          <w:rFonts w:ascii="Trebuchet MS" w:hAnsi="Trebuchet MS" w:cs="Arial"/>
          <w:b/>
        </w:rPr>
      </w:pPr>
      <w:r w:rsidRPr="00DB33A1">
        <w:rPr>
          <w:rFonts w:ascii="Trebuchet MS" w:hAnsi="Trebuchet MS" w:cs="Arial"/>
          <w:b/>
        </w:rPr>
        <w:t>Bekijk de campagnewebsites:</w:t>
      </w:r>
    </w:p>
    <w:p w:rsidR="00193066" w:rsidRPr="00DB33A1" w:rsidRDefault="00193066" w:rsidP="00B67589">
      <w:pPr>
        <w:rPr>
          <w:rFonts w:ascii="Trebuchet MS" w:hAnsi="Trebuchet MS" w:cs="Arial"/>
        </w:rPr>
      </w:pPr>
      <w:r w:rsidRPr="00DB33A1">
        <w:rPr>
          <w:rFonts w:ascii="Trebuchet MS" w:hAnsi="Trebuchet MS" w:cs="Arial"/>
        </w:rPr>
        <w:t xml:space="preserve">Voor de ouderenzorg: </w:t>
      </w:r>
      <w:hyperlink r:id="rId8" w:history="1">
        <w:r w:rsidR="00CF0099" w:rsidRPr="00CD148B">
          <w:rPr>
            <w:rStyle w:val="Hyperlink"/>
            <w:rFonts w:ascii="Trebuchet MS" w:hAnsi="Trebuchet MS" w:cs="Arial"/>
          </w:rPr>
          <w:t>http://www.samenopwegnaarvrijheid.nl/vvt</w:t>
        </w:r>
      </w:hyperlink>
    </w:p>
    <w:p w:rsidR="00193066" w:rsidRPr="00DB33A1" w:rsidRDefault="00193066" w:rsidP="00B67589">
      <w:pPr>
        <w:rPr>
          <w:rStyle w:val="Hyperlink"/>
          <w:rFonts w:ascii="Trebuchet MS" w:hAnsi="Trebuchet MS" w:cs="Arial"/>
        </w:rPr>
      </w:pPr>
      <w:r w:rsidRPr="00DB33A1">
        <w:rPr>
          <w:rFonts w:ascii="Trebuchet MS" w:hAnsi="Trebuchet MS" w:cs="Arial"/>
        </w:rPr>
        <w:t xml:space="preserve">Voor de gehandicaptenzorg: </w:t>
      </w:r>
      <w:hyperlink r:id="rId9" w:history="1">
        <w:r w:rsidR="00CF0099" w:rsidRPr="00CD148B">
          <w:rPr>
            <w:rStyle w:val="Hyperlink"/>
            <w:rFonts w:ascii="Trebuchet MS" w:hAnsi="Trebuchet MS" w:cs="Arial"/>
          </w:rPr>
          <w:t>http://www.samenopwegnaarvrijheid.nl/vg</w:t>
        </w:r>
      </w:hyperlink>
    </w:p>
    <w:p w:rsidR="00193066" w:rsidRPr="00DB33A1" w:rsidRDefault="00193066" w:rsidP="00B67589">
      <w:pPr>
        <w:rPr>
          <w:rStyle w:val="Hyperlink"/>
          <w:rFonts w:ascii="Trebuchet MS" w:hAnsi="Trebuchet MS" w:cs="Arial"/>
        </w:rPr>
      </w:pPr>
    </w:p>
    <w:p w:rsidR="00193066" w:rsidRPr="00DB33A1" w:rsidRDefault="00193066" w:rsidP="0097641C">
      <w:pPr>
        <w:rPr>
          <w:rFonts w:ascii="Trebuchet MS" w:hAnsi="Trebuchet MS" w:cs="Arial"/>
          <w:b/>
        </w:rPr>
      </w:pPr>
      <w:r w:rsidRPr="00DB33A1">
        <w:rPr>
          <w:rFonts w:ascii="Trebuchet MS" w:hAnsi="Trebuchet MS" w:cs="Arial"/>
          <w:b/>
        </w:rPr>
        <w:t>Stuur je eigen verhaal in</w:t>
      </w:r>
    </w:p>
    <w:p w:rsidR="00193066" w:rsidRPr="00DB33A1" w:rsidRDefault="00361583" w:rsidP="00CF3968">
      <w:pPr>
        <w:rPr>
          <w:rFonts w:ascii="Trebuchet MS" w:hAnsi="Trebuchet MS" w:cs="Arial"/>
        </w:rPr>
      </w:pPr>
      <w:r>
        <w:rPr>
          <w:rFonts w:cs="Helvetica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5120" cy="1905120"/>
            <wp:effectExtent l="0" t="0" r="0" b="0"/>
            <wp:wrapSquare wrapText="bothSides"/>
            <wp:docPr id="2" name="Afbeelding 2" descr="Banner samen op weg naar vrijheid 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 samen op weg naar vrijheid 200x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20" cy="19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66" w:rsidRPr="00DB33A1">
        <w:rPr>
          <w:rFonts w:ascii="Trebuchet MS" w:hAnsi="Trebuchet MS" w:cs="Arial"/>
        </w:rPr>
        <w:t>Bij de campagne staan verhalen uit de dagelijks praktijk</w:t>
      </w:r>
      <w:r w:rsidR="00DF1F96">
        <w:rPr>
          <w:rFonts w:ascii="Trebuchet MS" w:hAnsi="Trebuchet MS" w:cs="Arial"/>
        </w:rPr>
        <w:t xml:space="preserve"> van de zorg</w:t>
      </w:r>
      <w:r w:rsidR="00A37B86" w:rsidRPr="00DB33A1">
        <w:rPr>
          <w:rFonts w:ascii="Trebuchet MS" w:hAnsi="Trebuchet MS" w:cs="Arial"/>
        </w:rPr>
        <w:t xml:space="preserve"> centraal. Door deze verhalen wordt duidelijk wat vrijheid</w:t>
      </w:r>
      <w:r w:rsidR="00DF1F96">
        <w:rPr>
          <w:rFonts w:ascii="Trebuchet MS" w:hAnsi="Trebuchet MS" w:cs="Arial"/>
        </w:rPr>
        <w:t xml:space="preserve"> </w:t>
      </w:r>
      <w:r w:rsidR="00A37B86" w:rsidRPr="00DB33A1">
        <w:rPr>
          <w:rFonts w:ascii="Trebuchet MS" w:hAnsi="Trebuchet MS" w:cs="Arial"/>
        </w:rPr>
        <w:t xml:space="preserve">concreet betekent. Het gaat niet alleen over het verminderen van vrijheidsbeperkende maatregelen, maar over hele normale dagelijkse dingen. Mag </w:t>
      </w:r>
      <w:r w:rsidR="00DF1F96">
        <w:rPr>
          <w:rFonts w:ascii="Trebuchet MS" w:hAnsi="Trebuchet MS" w:cs="Arial"/>
        </w:rPr>
        <w:t>de cliënt</w:t>
      </w:r>
      <w:r w:rsidR="00A37B86" w:rsidRPr="00DB33A1">
        <w:rPr>
          <w:rFonts w:ascii="Trebuchet MS" w:hAnsi="Trebuchet MS" w:cs="Arial"/>
        </w:rPr>
        <w:t xml:space="preserve"> naar bed gaan zo laat </w:t>
      </w:r>
      <w:r w:rsidR="00DF1F96">
        <w:rPr>
          <w:rFonts w:ascii="Trebuchet MS" w:hAnsi="Trebuchet MS" w:cs="Arial"/>
        </w:rPr>
        <w:t>hij</w:t>
      </w:r>
      <w:r w:rsidR="00A37B86" w:rsidRPr="00DB33A1">
        <w:rPr>
          <w:rFonts w:ascii="Trebuchet MS" w:hAnsi="Trebuchet MS" w:cs="Arial"/>
        </w:rPr>
        <w:t xml:space="preserve"> zelf wil? Mag je eten wat je lekker vindt? </w:t>
      </w:r>
      <w:r w:rsidR="009A72B1">
        <w:rPr>
          <w:rFonts w:ascii="Trebuchet MS" w:hAnsi="Trebuchet MS" w:cs="Arial"/>
        </w:rPr>
        <w:t>We willen</w:t>
      </w:r>
      <w:r w:rsidR="00A37B86" w:rsidRPr="00DB33A1">
        <w:rPr>
          <w:rFonts w:ascii="Trebuchet MS" w:hAnsi="Trebuchet MS" w:cs="Arial"/>
        </w:rPr>
        <w:t xml:space="preserve"> met de campagne mensen stimuleren om met elkaar in gesprek t</w:t>
      </w:r>
      <w:r w:rsidR="001C5577" w:rsidRPr="00DB33A1">
        <w:rPr>
          <w:rFonts w:ascii="Trebuchet MS" w:hAnsi="Trebuchet MS" w:cs="Arial"/>
        </w:rPr>
        <w:t>e gaan over het thema vrijheid</w:t>
      </w:r>
      <w:r w:rsidR="00DF1F96">
        <w:rPr>
          <w:rFonts w:ascii="Trebuchet MS" w:hAnsi="Trebuchet MS" w:cs="Arial"/>
        </w:rPr>
        <w:t>:</w:t>
      </w:r>
      <w:r w:rsidR="001C5577" w:rsidRPr="00DB33A1">
        <w:rPr>
          <w:rFonts w:ascii="Trebuchet MS" w:hAnsi="Trebuchet MS" w:cs="Arial"/>
        </w:rPr>
        <w:t xml:space="preserve"> cliënten, familie én zorgmedewerkers. Ervaren zorgmedewerkers voldoende vrijheid in hun werk? En vinden ze dat cliënten voldoende vrijheid hebben, en wat zou er anders kunnen? </w:t>
      </w:r>
      <w:r w:rsidR="00CF3968" w:rsidRPr="00DB33A1">
        <w:rPr>
          <w:rFonts w:ascii="Trebuchet MS" w:hAnsi="Trebuchet MS" w:cs="Arial"/>
        </w:rPr>
        <w:t xml:space="preserve">Zorgmedewerkers kunnen hun </w:t>
      </w:r>
      <w:r w:rsidR="00A37B86" w:rsidRPr="00DB33A1">
        <w:rPr>
          <w:rFonts w:ascii="Trebuchet MS" w:hAnsi="Trebuchet MS" w:cs="Arial"/>
        </w:rPr>
        <w:t xml:space="preserve">eigen </w:t>
      </w:r>
      <w:r w:rsidR="00CF3968" w:rsidRPr="00DB33A1">
        <w:rPr>
          <w:rFonts w:ascii="Trebuchet MS" w:hAnsi="Trebuchet MS" w:cs="Arial"/>
        </w:rPr>
        <w:t>verhaal</w:t>
      </w:r>
      <w:r w:rsidR="00A37B86" w:rsidRPr="00DB33A1">
        <w:rPr>
          <w:rFonts w:ascii="Trebuchet MS" w:hAnsi="Trebuchet MS" w:cs="Arial"/>
        </w:rPr>
        <w:t xml:space="preserve"> over vrijheid in de zorg</w:t>
      </w:r>
      <w:r w:rsidR="00CF3968" w:rsidRPr="00DB33A1">
        <w:rPr>
          <w:rFonts w:ascii="Trebuchet MS" w:hAnsi="Trebuchet MS" w:cs="Arial"/>
        </w:rPr>
        <w:t xml:space="preserve"> delen op de campagnesites</w:t>
      </w:r>
      <w:r w:rsidR="00A37B86" w:rsidRPr="00DB33A1">
        <w:rPr>
          <w:rFonts w:ascii="Trebuchet MS" w:hAnsi="Trebuchet MS" w:cs="Arial"/>
        </w:rPr>
        <w:t xml:space="preserve">, en een waardebon (50 euro) winnen. </w:t>
      </w:r>
      <w:r w:rsidR="00F90871" w:rsidRPr="00DB33A1">
        <w:rPr>
          <w:rFonts w:ascii="Trebuchet MS" w:hAnsi="Trebuchet MS" w:cs="Arial"/>
        </w:rPr>
        <w:t>Elke maand kiezen we één verhaal uit om te publiceren.</w:t>
      </w:r>
    </w:p>
    <w:p w:rsidR="00F90871" w:rsidRPr="00DB33A1" w:rsidRDefault="00F90871" w:rsidP="0097641C">
      <w:pPr>
        <w:rPr>
          <w:rFonts w:ascii="Trebuchet MS" w:hAnsi="Trebuchet MS" w:cs="Arial"/>
          <w:color w:val="002060"/>
        </w:rPr>
      </w:pPr>
    </w:p>
    <w:p w:rsidR="00E567B7" w:rsidRPr="00DB33A1" w:rsidRDefault="00E567B7" w:rsidP="0097641C">
      <w:pPr>
        <w:rPr>
          <w:rFonts w:ascii="Trebuchet MS" w:hAnsi="Trebuchet MS" w:cs="Arial"/>
          <w:b/>
        </w:rPr>
      </w:pPr>
      <w:r w:rsidRPr="00DB33A1">
        <w:rPr>
          <w:rFonts w:ascii="Trebuchet MS" w:hAnsi="Trebuchet MS" w:cs="Arial"/>
          <w:b/>
        </w:rPr>
        <w:t>Inspiratiedagen bij zorginstellingen</w:t>
      </w:r>
    </w:p>
    <w:p w:rsidR="00F90871" w:rsidRDefault="001C5577" w:rsidP="0097641C">
      <w:pPr>
        <w:rPr>
          <w:rFonts w:ascii="Trebuchet MS" w:hAnsi="Trebuchet MS" w:cs="Arial"/>
        </w:rPr>
      </w:pPr>
      <w:r w:rsidRPr="00DB33A1">
        <w:rPr>
          <w:rFonts w:ascii="Trebuchet MS" w:hAnsi="Trebuchet MS" w:cs="Arial"/>
        </w:rPr>
        <w:t xml:space="preserve">Onderdeel van de campagne is dat </w:t>
      </w:r>
      <w:r w:rsidR="009A72B1">
        <w:rPr>
          <w:rFonts w:ascii="Trebuchet MS" w:hAnsi="Trebuchet MS" w:cs="Arial"/>
        </w:rPr>
        <w:t xml:space="preserve">er </w:t>
      </w:r>
      <w:r w:rsidRPr="00DB33A1">
        <w:rPr>
          <w:rFonts w:ascii="Trebuchet MS" w:hAnsi="Trebuchet MS" w:cs="Arial"/>
        </w:rPr>
        <w:t xml:space="preserve">80 inspiratiedagen bij zorginstellingen in de ouderenzorg en gehandicaptenzorg </w:t>
      </w:r>
      <w:r w:rsidR="009A72B1">
        <w:rPr>
          <w:rFonts w:ascii="Trebuchet MS" w:hAnsi="Trebuchet MS" w:cs="Arial"/>
        </w:rPr>
        <w:t>georganiseerd worden</w:t>
      </w:r>
      <w:r w:rsidRPr="00DB33A1">
        <w:rPr>
          <w:rFonts w:ascii="Trebuchet MS" w:hAnsi="Trebuchet MS" w:cs="Arial"/>
        </w:rPr>
        <w:t xml:space="preserve">. </w:t>
      </w:r>
      <w:r w:rsidR="00F90871" w:rsidRPr="00DB33A1">
        <w:rPr>
          <w:rFonts w:ascii="Trebuchet MS" w:hAnsi="Trebuchet MS" w:cs="Arial"/>
        </w:rPr>
        <w:t xml:space="preserve">Een dag lang gaan we op een </w:t>
      </w:r>
      <w:r w:rsidR="00193066" w:rsidRPr="00DB33A1">
        <w:rPr>
          <w:rFonts w:ascii="Trebuchet MS" w:hAnsi="Trebuchet MS" w:cs="Arial"/>
        </w:rPr>
        <w:t xml:space="preserve">leuke en creatieve </w:t>
      </w:r>
      <w:r w:rsidR="00F90871" w:rsidRPr="00DB33A1">
        <w:rPr>
          <w:rFonts w:ascii="Trebuchet MS" w:hAnsi="Trebuchet MS" w:cs="Arial"/>
        </w:rPr>
        <w:t>manier aan de slag met het thema vrijheid. Cliënten, familie, medewerkers, managers: iedereen kan meedoen. Tijdens de dag kunnen zij in een escaperoom zelf ondervinden hoe het voelt om niet vrij te zijn</w:t>
      </w:r>
      <w:r w:rsidR="0000204D" w:rsidRPr="00DB33A1">
        <w:rPr>
          <w:rFonts w:ascii="Trebuchet MS" w:hAnsi="Trebuchet MS" w:cs="Arial"/>
        </w:rPr>
        <w:t xml:space="preserve">. Andere onderdelen van deze </w:t>
      </w:r>
      <w:r w:rsidR="00F90871" w:rsidRPr="00DB33A1">
        <w:rPr>
          <w:rFonts w:ascii="Trebuchet MS" w:hAnsi="Trebuchet MS" w:cs="Arial"/>
        </w:rPr>
        <w:t>dag zijn bijvoorbeeld een pubquiz, een lagerhuisdebat en een gesprek met cliënten of hun vertegenwoordigers.</w:t>
      </w:r>
      <w:r w:rsidR="00E567B7" w:rsidRPr="00DB33A1">
        <w:rPr>
          <w:rFonts w:ascii="Trebuchet MS" w:hAnsi="Trebuchet MS" w:cs="Arial"/>
        </w:rPr>
        <w:t xml:space="preserve"> </w:t>
      </w:r>
      <w:r w:rsidR="00193066" w:rsidRPr="00DB33A1">
        <w:rPr>
          <w:rFonts w:ascii="Trebuchet MS" w:hAnsi="Trebuchet MS" w:cs="Arial"/>
        </w:rPr>
        <w:t xml:space="preserve">Deelname is kosteloos. </w:t>
      </w:r>
      <w:r w:rsidR="00057428" w:rsidRPr="00DB33A1">
        <w:rPr>
          <w:rFonts w:ascii="Trebuchet MS" w:hAnsi="Trebuchet MS" w:cs="Arial"/>
        </w:rPr>
        <w:t>Geïnteresseerde z</w:t>
      </w:r>
      <w:r w:rsidR="00E567B7" w:rsidRPr="00DB33A1">
        <w:rPr>
          <w:rFonts w:ascii="Trebuchet MS" w:hAnsi="Trebuchet MS" w:cs="Arial"/>
        </w:rPr>
        <w:t xml:space="preserve">orginstellingen kunnen zich </w:t>
      </w:r>
      <w:r w:rsidRPr="00DB33A1">
        <w:rPr>
          <w:rFonts w:ascii="Trebuchet MS" w:hAnsi="Trebuchet MS" w:cs="Arial"/>
        </w:rPr>
        <w:t xml:space="preserve">nu </w:t>
      </w:r>
      <w:r w:rsidR="00E567B7" w:rsidRPr="00DB33A1">
        <w:rPr>
          <w:rFonts w:ascii="Trebuchet MS" w:hAnsi="Trebuchet MS" w:cs="Arial"/>
        </w:rPr>
        <w:t>hiervoor aanmelden via de campagnewebsites.</w:t>
      </w:r>
      <w:r w:rsidR="004024E4" w:rsidRPr="00DB33A1">
        <w:rPr>
          <w:rFonts w:ascii="Trebuchet MS" w:hAnsi="Trebuchet MS" w:cs="Arial"/>
        </w:rPr>
        <w:t xml:space="preserve"> </w:t>
      </w:r>
    </w:p>
    <w:p w:rsidR="00361583" w:rsidRPr="00DB33A1" w:rsidRDefault="00361583" w:rsidP="0097641C">
      <w:pPr>
        <w:rPr>
          <w:rFonts w:ascii="Trebuchet MS" w:hAnsi="Trebuchet MS" w:cs="Arial"/>
        </w:rPr>
      </w:pPr>
    </w:p>
    <w:p w:rsidR="00F90871" w:rsidRPr="00DB33A1" w:rsidRDefault="00361583" w:rsidP="0097641C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nl-NL"/>
        </w:rPr>
        <w:drawing>
          <wp:inline distT="0" distB="0" distL="0" distR="0" wp14:anchorId="15C6BBD6" wp14:editId="0420BA71">
            <wp:extent cx="4457700" cy="1047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-16020-Banners-Werk-mee-aan-468x110-v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83" w:rsidRDefault="00361583" w:rsidP="00E567B7">
      <w:pPr>
        <w:rPr>
          <w:rFonts w:ascii="Trebuchet MS" w:hAnsi="Trebuchet MS" w:cs="Arial"/>
          <w:b/>
        </w:rPr>
      </w:pPr>
    </w:p>
    <w:p w:rsidR="00E567B7" w:rsidRPr="00DB33A1" w:rsidRDefault="00E567B7" w:rsidP="00E567B7">
      <w:pPr>
        <w:rPr>
          <w:rFonts w:ascii="Trebuchet MS" w:hAnsi="Trebuchet MS" w:cs="Arial"/>
          <w:b/>
        </w:rPr>
      </w:pPr>
      <w:r w:rsidRPr="00DB33A1">
        <w:rPr>
          <w:rFonts w:ascii="Trebuchet MS" w:hAnsi="Trebuchet MS" w:cs="Arial"/>
          <w:b/>
        </w:rPr>
        <w:t>Inspiratiebox</w:t>
      </w:r>
    </w:p>
    <w:p w:rsidR="00E567B7" w:rsidRPr="00DB33A1" w:rsidRDefault="00DE4662" w:rsidP="0000204D">
      <w:pPr>
        <w:rPr>
          <w:rFonts w:ascii="Trebuchet MS" w:hAnsi="Trebuchet MS" w:cs="Arial"/>
        </w:rPr>
      </w:pPr>
      <w:r w:rsidRPr="00DB33A1">
        <w:rPr>
          <w:rFonts w:ascii="Trebuchet MS" w:hAnsi="Trebuchet MS" w:cs="Arial"/>
        </w:rPr>
        <w:t>Steeds meer organisaties in de ouderen- en gehandicaptenzorg slagen erin om de vrijheid van cliënten en medewerkers te vergroten. De campagne bundelt kennis en ervaringen die we weer beschikbaar maken voor anderen. In de I</w:t>
      </w:r>
      <w:r w:rsidR="00E567B7" w:rsidRPr="00DB33A1">
        <w:rPr>
          <w:rFonts w:ascii="Trebuchet MS" w:hAnsi="Trebuchet MS" w:cs="Arial"/>
        </w:rPr>
        <w:t>nspiratiebox</w:t>
      </w:r>
      <w:r w:rsidRPr="00DB33A1">
        <w:rPr>
          <w:rFonts w:ascii="Trebuchet MS" w:hAnsi="Trebuchet MS" w:cs="Arial"/>
        </w:rPr>
        <w:t xml:space="preserve"> op de campagnewebsites staan </w:t>
      </w:r>
      <w:r w:rsidR="00E567B7" w:rsidRPr="00DB33A1">
        <w:rPr>
          <w:rFonts w:ascii="Trebuchet MS" w:hAnsi="Trebuchet MS" w:cs="Arial"/>
        </w:rPr>
        <w:t>meer dan 30 hulpmiddelen die zorgmedewerkers kunnen gebruiken bij het werken aan meer vrijheid: filmpjes, e-learnings, trainingen, posters, spellen, analyse-instrumenten, lespakketten en creatieve veranderaanpakken.</w:t>
      </w:r>
      <w:r w:rsidRPr="00DB33A1">
        <w:rPr>
          <w:rFonts w:ascii="Trebuchet MS" w:hAnsi="Trebuchet MS" w:cs="Arial"/>
        </w:rPr>
        <w:t xml:space="preserve"> </w:t>
      </w:r>
    </w:p>
    <w:p w:rsidR="00DE4662" w:rsidRPr="00DB33A1" w:rsidRDefault="00DE4662" w:rsidP="0000204D">
      <w:pPr>
        <w:rPr>
          <w:rFonts w:ascii="Trebuchet MS" w:hAnsi="Trebuchet MS" w:cs="Arial"/>
        </w:rPr>
      </w:pPr>
    </w:p>
    <w:p w:rsidR="00361583" w:rsidRDefault="00361583" w:rsidP="0000204D">
      <w:pPr>
        <w:rPr>
          <w:rFonts w:ascii="Trebuchet MS" w:hAnsi="Trebuchet MS" w:cs="Arial"/>
          <w:b/>
        </w:rPr>
      </w:pPr>
    </w:p>
    <w:p w:rsidR="00DE4662" w:rsidRPr="00DB33A1" w:rsidRDefault="00DE4662" w:rsidP="0000204D">
      <w:pPr>
        <w:rPr>
          <w:rFonts w:ascii="Trebuchet MS" w:hAnsi="Trebuchet MS" w:cs="Arial"/>
          <w:b/>
        </w:rPr>
      </w:pPr>
      <w:bookmarkStart w:id="0" w:name="_GoBack"/>
      <w:bookmarkEnd w:id="0"/>
      <w:r w:rsidRPr="00DB33A1">
        <w:rPr>
          <w:rFonts w:ascii="Trebuchet MS" w:hAnsi="Trebuchet MS" w:cs="Arial"/>
          <w:b/>
        </w:rPr>
        <w:t>Doe mee!</w:t>
      </w:r>
    </w:p>
    <w:p w:rsidR="00DE4662" w:rsidRPr="00DB33A1" w:rsidRDefault="00DE4662" w:rsidP="0000204D">
      <w:pPr>
        <w:rPr>
          <w:rFonts w:ascii="Trebuchet MS" w:hAnsi="Trebuchet MS" w:cs="Arial"/>
        </w:rPr>
      </w:pPr>
      <w:r w:rsidRPr="00DB33A1">
        <w:rPr>
          <w:rFonts w:ascii="Trebuchet MS" w:hAnsi="Trebuchet MS" w:cs="Arial"/>
        </w:rPr>
        <w:t xml:space="preserve">Vilans </w:t>
      </w:r>
      <w:r w:rsidR="009A72B1">
        <w:rPr>
          <w:rFonts w:ascii="Trebuchet MS" w:hAnsi="Trebuchet MS" w:cs="Arial"/>
        </w:rPr>
        <w:t xml:space="preserve">voert deze campagne samen met zoveel mogelijk zorginstellingen uit, en </w:t>
      </w:r>
      <w:r w:rsidRPr="00DB33A1">
        <w:rPr>
          <w:rFonts w:ascii="Trebuchet MS" w:hAnsi="Trebuchet MS" w:cs="Arial"/>
        </w:rPr>
        <w:t xml:space="preserve">hoopt dat </w:t>
      </w:r>
      <w:r w:rsidR="009A72B1">
        <w:rPr>
          <w:rFonts w:ascii="Trebuchet MS" w:hAnsi="Trebuchet MS" w:cs="Arial"/>
        </w:rPr>
        <w:t>beroepsorganisaties en cliëntenraden zich aansluiten.</w:t>
      </w:r>
      <w:r w:rsidRPr="00DB33A1">
        <w:rPr>
          <w:rFonts w:ascii="Trebuchet MS" w:hAnsi="Trebuchet MS" w:cs="Arial"/>
        </w:rPr>
        <w:t xml:space="preserve"> Op de campagnewebsites </w:t>
      </w:r>
      <w:r w:rsidR="003C0F48">
        <w:rPr>
          <w:rFonts w:ascii="Trebuchet MS" w:hAnsi="Trebuchet MS" w:cs="Arial"/>
        </w:rPr>
        <w:t>staan</w:t>
      </w:r>
      <w:r w:rsidRPr="00DB33A1">
        <w:rPr>
          <w:rFonts w:ascii="Trebuchet MS" w:hAnsi="Trebuchet MS" w:cs="Arial"/>
        </w:rPr>
        <w:t xml:space="preserve"> </w:t>
      </w:r>
      <w:r w:rsidR="00CD27B1">
        <w:rPr>
          <w:rFonts w:ascii="Trebuchet MS" w:hAnsi="Trebuchet MS" w:cs="Arial"/>
        </w:rPr>
        <w:t xml:space="preserve">promotiematerialen zoals </w:t>
      </w:r>
      <w:r w:rsidRPr="00DB33A1">
        <w:rPr>
          <w:rFonts w:ascii="Trebuchet MS" w:hAnsi="Trebuchet MS" w:cs="Arial"/>
        </w:rPr>
        <w:t>banners</w:t>
      </w:r>
      <w:r w:rsidR="00CD27B1">
        <w:rPr>
          <w:rFonts w:ascii="Trebuchet MS" w:hAnsi="Trebuchet MS" w:cs="Arial"/>
        </w:rPr>
        <w:t xml:space="preserve"> en</w:t>
      </w:r>
      <w:r w:rsidR="00636ED5">
        <w:rPr>
          <w:rFonts w:ascii="Trebuchet MS" w:hAnsi="Trebuchet MS" w:cs="Arial"/>
        </w:rPr>
        <w:t xml:space="preserve"> filmpjes</w:t>
      </w:r>
      <w:r w:rsidRPr="00DB33A1">
        <w:rPr>
          <w:rFonts w:ascii="Trebuchet MS" w:hAnsi="Trebuchet MS" w:cs="Arial"/>
        </w:rPr>
        <w:t xml:space="preserve"> om aandacht te vestigen op </w:t>
      </w:r>
      <w:r w:rsidR="00DF1F96">
        <w:rPr>
          <w:rFonts w:ascii="Trebuchet MS" w:hAnsi="Trebuchet MS" w:cs="Arial"/>
        </w:rPr>
        <w:t>de campagne</w:t>
      </w:r>
      <w:r w:rsidRPr="00DB33A1">
        <w:rPr>
          <w:rFonts w:ascii="Trebuchet MS" w:hAnsi="Trebuchet MS" w:cs="Arial"/>
        </w:rPr>
        <w:t xml:space="preserve">. </w:t>
      </w:r>
    </w:p>
    <w:p w:rsidR="00DE4662" w:rsidRPr="00DB33A1" w:rsidRDefault="00DE4662" w:rsidP="00DE4662">
      <w:pPr>
        <w:rPr>
          <w:rFonts w:ascii="Trebuchet MS" w:hAnsi="Trebuchet MS" w:cs="Arial"/>
        </w:rPr>
      </w:pPr>
      <w:r w:rsidRPr="00DB33A1">
        <w:rPr>
          <w:rFonts w:ascii="Trebuchet MS" w:hAnsi="Trebuchet MS" w:cs="Arial"/>
        </w:rPr>
        <w:t xml:space="preserve">Voor de ouderenzorg: </w:t>
      </w:r>
      <w:hyperlink r:id="rId12" w:history="1">
        <w:r w:rsidR="00CF0099" w:rsidRPr="00CD148B">
          <w:rPr>
            <w:rStyle w:val="Hyperlink"/>
            <w:rFonts w:ascii="Trebuchet MS" w:hAnsi="Trebuchet MS" w:cs="Arial"/>
          </w:rPr>
          <w:t>http://www.samenopwegnaarvrijheid.nl/vvt</w:t>
        </w:r>
      </w:hyperlink>
    </w:p>
    <w:p w:rsidR="00DE4662" w:rsidRPr="00DB33A1" w:rsidRDefault="00DE4662" w:rsidP="00DE4662">
      <w:pPr>
        <w:rPr>
          <w:rStyle w:val="Hyperlink"/>
          <w:rFonts w:ascii="Trebuchet MS" w:hAnsi="Trebuchet MS" w:cs="Arial"/>
        </w:rPr>
      </w:pPr>
      <w:r w:rsidRPr="00DB33A1">
        <w:rPr>
          <w:rFonts w:ascii="Trebuchet MS" w:hAnsi="Trebuchet MS" w:cs="Arial"/>
        </w:rPr>
        <w:t xml:space="preserve">Voor de gehandicaptenzorg: </w:t>
      </w:r>
      <w:hyperlink r:id="rId13" w:history="1">
        <w:r w:rsidR="00CF0099" w:rsidRPr="00CD148B">
          <w:rPr>
            <w:rStyle w:val="Hyperlink"/>
            <w:rFonts w:ascii="Trebuchet MS" w:hAnsi="Trebuchet MS" w:cs="Arial"/>
          </w:rPr>
          <w:t>http://www.samenopwegnaarvrijheid.nl/vg</w:t>
        </w:r>
      </w:hyperlink>
    </w:p>
    <w:p w:rsidR="00DE4662" w:rsidRPr="00DB33A1" w:rsidRDefault="00DE4662" w:rsidP="0000204D">
      <w:pPr>
        <w:rPr>
          <w:rFonts w:ascii="Trebuchet MS" w:hAnsi="Trebuchet MS" w:cs="Arial"/>
        </w:rPr>
      </w:pPr>
    </w:p>
    <w:p w:rsidR="00E567B7" w:rsidRPr="003C0F48" w:rsidRDefault="00E567B7" w:rsidP="0000204D">
      <w:pPr>
        <w:rPr>
          <w:rFonts w:ascii="Trebuchet MS" w:hAnsi="Trebuchet MS" w:cs="Arial"/>
          <w:b/>
          <w:u w:val="single"/>
        </w:rPr>
      </w:pPr>
      <w:r w:rsidRPr="003C0F48">
        <w:rPr>
          <w:rFonts w:ascii="Trebuchet MS" w:hAnsi="Trebuchet MS" w:cs="Arial"/>
          <w:b/>
          <w:u w:val="single"/>
        </w:rPr>
        <w:t>Noot voor de redactie</w:t>
      </w:r>
      <w:r w:rsidR="00DE4662" w:rsidRPr="003C0F48">
        <w:rPr>
          <w:rFonts w:ascii="Trebuchet MS" w:hAnsi="Trebuchet MS" w:cs="Arial"/>
          <w:b/>
          <w:u w:val="single"/>
        </w:rPr>
        <w:t xml:space="preserve"> – niet voor publicatie</w:t>
      </w:r>
    </w:p>
    <w:p w:rsidR="00ED78A0" w:rsidRPr="003C0F48" w:rsidRDefault="003C0F48" w:rsidP="0000204D">
      <w:pPr>
        <w:rPr>
          <w:rFonts w:ascii="Trebuchet MS" w:hAnsi="Trebuchet MS" w:cs="Arial"/>
        </w:rPr>
      </w:pPr>
      <w:r w:rsidRPr="003C0F48">
        <w:rPr>
          <w:rFonts w:ascii="Trebuchet MS" w:hAnsi="Trebuchet MS" w:cs="Arial"/>
        </w:rPr>
        <w:t xml:space="preserve">Vrij te gebruiken: </w:t>
      </w:r>
      <w:r w:rsidR="00ED78A0" w:rsidRPr="003C0F48">
        <w:rPr>
          <w:rFonts w:ascii="Trebuchet MS" w:hAnsi="Trebuchet MS" w:cs="Arial"/>
        </w:rPr>
        <w:t>banners</w:t>
      </w:r>
      <w:r w:rsidR="00003482">
        <w:rPr>
          <w:rFonts w:ascii="Trebuchet MS" w:hAnsi="Trebuchet MS" w:cs="Arial"/>
        </w:rPr>
        <w:t xml:space="preserve"> en beeldmateriaal</w:t>
      </w:r>
      <w:r w:rsidR="00ED78A0" w:rsidRPr="003C0F48">
        <w:rPr>
          <w:rFonts w:ascii="Trebuchet MS" w:hAnsi="Trebuchet MS" w:cs="Arial"/>
        </w:rPr>
        <w:t xml:space="preserve"> voor de </w:t>
      </w:r>
      <w:hyperlink r:id="rId14" w:history="1">
        <w:r w:rsidR="00ED78A0" w:rsidRPr="003C0F48">
          <w:rPr>
            <w:rStyle w:val="Hyperlink"/>
            <w:rFonts w:ascii="Trebuchet MS" w:hAnsi="Trebuchet MS" w:cs="Arial"/>
          </w:rPr>
          <w:t>ouderenzorg</w:t>
        </w:r>
      </w:hyperlink>
      <w:r w:rsidR="00ED78A0" w:rsidRPr="003C0F48">
        <w:rPr>
          <w:rFonts w:ascii="Trebuchet MS" w:hAnsi="Trebuchet MS" w:cs="Arial"/>
        </w:rPr>
        <w:t xml:space="preserve"> en </w:t>
      </w:r>
      <w:hyperlink r:id="rId15" w:history="1">
        <w:r w:rsidR="00ED78A0" w:rsidRPr="003C0F48">
          <w:rPr>
            <w:rStyle w:val="Hyperlink"/>
            <w:rFonts w:ascii="Trebuchet MS" w:hAnsi="Trebuchet MS" w:cs="Arial"/>
          </w:rPr>
          <w:t>gehandicaptenzorg</w:t>
        </w:r>
      </w:hyperlink>
    </w:p>
    <w:p w:rsidR="00D74653" w:rsidRPr="003C0F48" w:rsidRDefault="00D74653" w:rsidP="0000204D">
      <w:pPr>
        <w:rPr>
          <w:rFonts w:ascii="Trebuchet MS" w:hAnsi="Trebuchet MS" w:cs="Arial"/>
          <w:b/>
        </w:rPr>
      </w:pPr>
    </w:p>
    <w:p w:rsidR="00DB33A1" w:rsidRPr="003C0F48" w:rsidRDefault="00DE4662" w:rsidP="0000204D">
      <w:pPr>
        <w:rPr>
          <w:rFonts w:ascii="Trebuchet MS" w:hAnsi="Trebuchet MS" w:cs="Arial"/>
          <w:b/>
        </w:rPr>
      </w:pPr>
      <w:r w:rsidRPr="003C0F48">
        <w:rPr>
          <w:rFonts w:ascii="Trebuchet MS" w:hAnsi="Trebuchet MS" w:cs="Arial"/>
          <w:b/>
        </w:rPr>
        <w:t xml:space="preserve">Meer informatie:  </w:t>
      </w:r>
    </w:p>
    <w:p w:rsidR="00DB33A1" w:rsidRPr="003C0F48" w:rsidRDefault="00DE4662" w:rsidP="0000204D">
      <w:pPr>
        <w:rPr>
          <w:rFonts w:ascii="Trebuchet MS" w:hAnsi="Trebuchet MS" w:cs="Arial"/>
        </w:rPr>
      </w:pPr>
      <w:r w:rsidRPr="003C0F48">
        <w:rPr>
          <w:rFonts w:ascii="Trebuchet MS" w:hAnsi="Trebuchet MS" w:cs="Arial"/>
        </w:rPr>
        <w:t>Nadine Mess</w:t>
      </w:r>
      <w:r w:rsidR="00DB33A1" w:rsidRPr="003C0F48">
        <w:rPr>
          <w:rFonts w:ascii="Trebuchet MS" w:hAnsi="Trebuchet MS" w:cs="Arial"/>
        </w:rPr>
        <w:t xml:space="preserve">, communicatieadviseur, 06 - 27845635, </w:t>
      </w:r>
      <w:hyperlink r:id="rId16" w:history="1">
        <w:r w:rsidR="00DB33A1" w:rsidRPr="003C0F48">
          <w:rPr>
            <w:rStyle w:val="Hyperlink"/>
            <w:rFonts w:ascii="Trebuchet MS" w:hAnsi="Trebuchet MS" w:cs="Arial"/>
          </w:rPr>
          <w:t>n.mess@vilans.nl</w:t>
        </w:r>
      </w:hyperlink>
      <w:r w:rsidR="00DB33A1" w:rsidRPr="003C0F48">
        <w:rPr>
          <w:rFonts w:ascii="Trebuchet MS" w:hAnsi="Trebuchet MS" w:cs="Arial"/>
        </w:rPr>
        <w:t xml:space="preserve"> </w:t>
      </w:r>
      <w:r w:rsidRPr="003C0F48">
        <w:rPr>
          <w:rFonts w:ascii="Trebuchet MS" w:hAnsi="Trebuchet MS" w:cs="Arial"/>
        </w:rPr>
        <w:t xml:space="preserve"> en Jennie Mast, projectleider Samen op </w:t>
      </w:r>
      <w:r w:rsidR="003F7D51" w:rsidRPr="003C0F48">
        <w:rPr>
          <w:rFonts w:ascii="Trebuchet MS" w:hAnsi="Trebuchet MS" w:cs="Arial"/>
        </w:rPr>
        <w:t>w</w:t>
      </w:r>
      <w:r w:rsidRPr="003C0F48">
        <w:rPr>
          <w:rFonts w:ascii="Trebuchet MS" w:hAnsi="Trebuchet MS" w:cs="Arial"/>
        </w:rPr>
        <w:t xml:space="preserve">eg naar vrijheid, </w:t>
      </w:r>
      <w:r w:rsidR="00DB33A1" w:rsidRPr="003C0F48">
        <w:rPr>
          <w:rFonts w:ascii="Trebuchet MS" w:hAnsi="Trebuchet MS" w:cs="Arial"/>
        </w:rPr>
        <w:t xml:space="preserve">06 – 22810601, </w:t>
      </w:r>
      <w:hyperlink r:id="rId17" w:history="1">
        <w:r w:rsidR="00DB33A1" w:rsidRPr="003C0F48">
          <w:rPr>
            <w:rStyle w:val="Hyperlink"/>
            <w:rFonts w:ascii="Trebuchet MS" w:hAnsi="Trebuchet MS" w:cs="Arial"/>
          </w:rPr>
          <w:t>j.mast@vilans.nl</w:t>
        </w:r>
      </w:hyperlink>
    </w:p>
    <w:sectPr w:rsidR="00DB33A1" w:rsidRPr="003C0F48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1C" w:rsidRDefault="0097641C">
      <w:r>
        <w:separator/>
      </w:r>
    </w:p>
  </w:endnote>
  <w:endnote w:type="continuationSeparator" w:id="0">
    <w:p w:rsidR="0097641C" w:rsidRDefault="0097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1C" w:rsidRDefault="0097641C">
      <w:r>
        <w:separator/>
      </w:r>
    </w:p>
  </w:footnote>
  <w:footnote w:type="continuationSeparator" w:id="0">
    <w:p w:rsidR="0097641C" w:rsidRDefault="0097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283806"/>
    <w:multiLevelType w:val="hybridMultilevel"/>
    <w:tmpl w:val="058C2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6" w15:restartNumberingAfterBreak="0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8" w15:restartNumberingAfterBreak="0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1" w15:restartNumberingAfterBreak="0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11D3435"/>
    <w:multiLevelType w:val="hybridMultilevel"/>
    <w:tmpl w:val="130629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7" w15:restartNumberingAfterBreak="0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2" w15:restartNumberingAfterBreak="0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B1C4C"/>
    <w:multiLevelType w:val="hybridMultilevel"/>
    <w:tmpl w:val="9FDC47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20"/>
  </w:num>
  <w:num w:numId="5">
    <w:abstractNumId w:val="2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3"/>
  </w:num>
  <w:num w:numId="13">
    <w:abstractNumId w:val="19"/>
  </w:num>
  <w:num w:numId="14">
    <w:abstractNumId w:val="12"/>
  </w:num>
  <w:num w:numId="15">
    <w:abstractNumId w:val="9"/>
  </w:num>
  <w:num w:numId="16">
    <w:abstractNumId w:val="18"/>
  </w:num>
  <w:num w:numId="17">
    <w:abstractNumId w:val="15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7"/>
  </w:num>
  <w:num w:numId="27">
    <w:abstractNumId w:val="16"/>
  </w:num>
  <w:num w:numId="28">
    <w:abstractNumId w:val="0"/>
  </w:num>
  <w:num w:numId="29">
    <w:abstractNumId w:val="5"/>
  </w:num>
  <w:num w:numId="30">
    <w:abstractNumId w:val="7"/>
  </w:num>
  <w:num w:numId="31">
    <w:abstractNumId w:val="16"/>
  </w:num>
  <w:num w:numId="32">
    <w:abstractNumId w:val="0"/>
  </w:num>
  <w:num w:numId="33">
    <w:abstractNumId w:val="23"/>
  </w:num>
  <w:num w:numId="34">
    <w:abstractNumId w:val="24"/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C"/>
    <w:rsid w:val="0000204D"/>
    <w:rsid w:val="00003482"/>
    <w:rsid w:val="00011888"/>
    <w:rsid w:val="00057428"/>
    <w:rsid w:val="0007004D"/>
    <w:rsid w:val="00085936"/>
    <w:rsid w:val="00093E54"/>
    <w:rsid w:val="000D5B85"/>
    <w:rsid w:val="000E3F9E"/>
    <w:rsid w:val="0010493D"/>
    <w:rsid w:val="00141651"/>
    <w:rsid w:val="0014228A"/>
    <w:rsid w:val="00180607"/>
    <w:rsid w:val="00193066"/>
    <w:rsid w:val="001B6CFC"/>
    <w:rsid w:val="001C5577"/>
    <w:rsid w:val="002125D8"/>
    <w:rsid w:val="00225AAE"/>
    <w:rsid w:val="00265DFE"/>
    <w:rsid w:val="00291325"/>
    <w:rsid w:val="002A175F"/>
    <w:rsid w:val="002A5B68"/>
    <w:rsid w:val="00307C2D"/>
    <w:rsid w:val="00316A2D"/>
    <w:rsid w:val="00361583"/>
    <w:rsid w:val="00375777"/>
    <w:rsid w:val="003900C6"/>
    <w:rsid w:val="003C0F48"/>
    <w:rsid w:val="003F7D51"/>
    <w:rsid w:val="00401CDC"/>
    <w:rsid w:val="004024E4"/>
    <w:rsid w:val="004351B4"/>
    <w:rsid w:val="00436BC0"/>
    <w:rsid w:val="00450D9F"/>
    <w:rsid w:val="004733CA"/>
    <w:rsid w:val="00492319"/>
    <w:rsid w:val="004B56D5"/>
    <w:rsid w:val="004C5090"/>
    <w:rsid w:val="005A77A6"/>
    <w:rsid w:val="005B66CC"/>
    <w:rsid w:val="00636ED5"/>
    <w:rsid w:val="00642F68"/>
    <w:rsid w:val="00651B5D"/>
    <w:rsid w:val="00673077"/>
    <w:rsid w:val="00696FA7"/>
    <w:rsid w:val="006A3737"/>
    <w:rsid w:val="006E4602"/>
    <w:rsid w:val="006E6A9F"/>
    <w:rsid w:val="006F494E"/>
    <w:rsid w:val="007020FE"/>
    <w:rsid w:val="007026C8"/>
    <w:rsid w:val="00750B23"/>
    <w:rsid w:val="00785846"/>
    <w:rsid w:val="00793AE7"/>
    <w:rsid w:val="007C6E81"/>
    <w:rsid w:val="007C7E3B"/>
    <w:rsid w:val="007D21C1"/>
    <w:rsid w:val="007F5E42"/>
    <w:rsid w:val="00861650"/>
    <w:rsid w:val="0086482E"/>
    <w:rsid w:val="008F1258"/>
    <w:rsid w:val="0097641C"/>
    <w:rsid w:val="009A33F0"/>
    <w:rsid w:val="009A72B1"/>
    <w:rsid w:val="009C4BB8"/>
    <w:rsid w:val="00A000F3"/>
    <w:rsid w:val="00A23F57"/>
    <w:rsid w:val="00A37B86"/>
    <w:rsid w:val="00A74383"/>
    <w:rsid w:val="00A817AF"/>
    <w:rsid w:val="00A828B5"/>
    <w:rsid w:val="00A94456"/>
    <w:rsid w:val="00AA74BE"/>
    <w:rsid w:val="00AB5298"/>
    <w:rsid w:val="00AE19F4"/>
    <w:rsid w:val="00B37AB2"/>
    <w:rsid w:val="00B53FBF"/>
    <w:rsid w:val="00B67589"/>
    <w:rsid w:val="00BA35A9"/>
    <w:rsid w:val="00BB6D92"/>
    <w:rsid w:val="00BE6A80"/>
    <w:rsid w:val="00C36A21"/>
    <w:rsid w:val="00C573A1"/>
    <w:rsid w:val="00C66C32"/>
    <w:rsid w:val="00CC2849"/>
    <w:rsid w:val="00CD27B1"/>
    <w:rsid w:val="00CE5F75"/>
    <w:rsid w:val="00CF0099"/>
    <w:rsid w:val="00CF3968"/>
    <w:rsid w:val="00D12B47"/>
    <w:rsid w:val="00D353E7"/>
    <w:rsid w:val="00D4218E"/>
    <w:rsid w:val="00D56487"/>
    <w:rsid w:val="00D74653"/>
    <w:rsid w:val="00D75C71"/>
    <w:rsid w:val="00D9474E"/>
    <w:rsid w:val="00DA6500"/>
    <w:rsid w:val="00DB33A1"/>
    <w:rsid w:val="00DE4662"/>
    <w:rsid w:val="00DF1F96"/>
    <w:rsid w:val="00E567B7"/>
    <w:rsid w:val="00E669EF"/>
    <w:rsid w:val="00E917A4"/>
    <w:rsid w:val="00ED78A0"/>
    <w:rsid w:val="00F063AD"/>
    <w:rsid w:val="00F17140"/>
    <w:rsid w:val="00F45D38"/>
    <w:rsid w:val="00F63316"/>
    <w:rsid w:val="00F72604"/>
    <w:rsid w:val="00F90871"/>
    <w:rsid w:val="00FB175E"/>
    <w:rsid w:val="00FB4AA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83D4C2-5965-4E03-85A8-4CE9EF8B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641C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kern w:val="28"/>
      <w:sz w:val="36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uiPriority w:val="99"/>
    <w:unhideWhenUsed/>
    <w:rsid w:val="0097641C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F396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024E4"/>
    <w:rPr>
      <w:b/>
      <w:bCs/>
    </w:rPr>
  </w:style>
  <w:style w:type="character" w:styleId="GevolgdeHyperlink">
    <w:name w:val="FollowedHyperlink"/>
    <w:basedOn w:val="Standaardalinea-lettertype"/>
    <w:semiHidden/>
    <w:unhideWhenUsed/>
    <w:rsid w:val="006F4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nopwegnaarvrijheid.nl/vvt" TargetMode="External"/><Relationship Id="rId13" Type="http://schemas.openxmlformats.org/officeDocument/2006/relationships/hyperlink" Target="http://www.samenopwegnaarvrijheid.nl/v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amenopwegnaarvrijheid.nl/vvt" TargetMode="External"/><Relationship Id="rId17" Type="http://schemas.openxmlformats.org/officeDocument/2006/relationships/hyperlink" Target="mailto:j.mast@vilans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n.mess@vilans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://www.kennispleingehandicaptensector.nl/gehandicaptenzorg/vrijheid-banners-campagne-gehandicaptenzorg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menopwegnaarvrijheid.nl/vg" TargetMode="External"/><Relationship Id="rId14" Type="http://schemas.openxmlformats.org/officeDocument/2006/relationships/hyperlink" Target="http://www.zorgvoorbeter.nl/ouderenzorg/vrijheid-banners-campagne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3DE33E98.dotm</Template>
  <TotalTime>201</TotalTime>
  <Pages>2</Pages>
  <Words>461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Stichting Sekondant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huisstijlsjabloon</dc:subject>
  <dc:creator>Tienhoven, Pauline van</dc:creator>
  <cp:keywords/>
  <dc:description/>
  <cp:lastModifiedBy>Voorthuizen, Anne van</cp:lastModifiedBy>
  <cp:revision>28</cp:revision>
  <cp:lastPrinted>2016-04-18T10:44:00Z</cp:lastPrinted>
  <dcterms:created xsi:type="dcterms:W3CDTF">2016-04-12T12:31:00Z</dcterms:created>
  <dcterms:modified xsi:type="dcterms:W3CDTF">2016-04-20T07:49:00Z</dcterms:modified>
</cp:coreProperties>
</file>