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7" w:rsidRPr="00B76967" w:rsidRDefault="00375EA2" w:rsidP="006D76D0">
      <w:pPr>
        <w:rPr>
          <w:rFonts w:ascii="Trebuchet MS" w:hAnsi="Trebuchet MS"/>
          <w:b/>
          <w:sz w:val="24"/>
          <w:szCs w:val="24"/>
          <w:u w:val="single"/>
        </w:rPr>
      </w:pPr>
      <w:r w:rsidRPr="00375EA2">
        <w:rPr>
          <w:rFonts w:ascii="Trebuchet MS" w:hAnsi="Trebuchet MS"/>
          <w:b/>
          <w:noProof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7FCA" wp14:editId="58032706">
                <wp:simplePos x="0" y="0"/>
                <wp:positionH relativeFrom="column">
                  <wp:posOffset>4899025</wp:posOffset>
                </wp:positionH>
                <wp:positionV relativeFrom="paragraph">
                  <wp:posOffset>-328295</wp:posOffset>
                </wp:positionV>
                <wp:extent cx="1209675" cy="1403985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A2" w:rsidRDefault="00375EA2">
                            <w:r>
                              <w:rPr>
                                <w:rFonts w:cs="Helvetica"/>
                                <w:noProof/>
                                <w:color w:val="000000"/>
                                <w:lang w:eastAsia="nl-NL"/>
                              </w:rPr>
                              <w:drawing>
                                <wp:inline distT="0" distB="0" distL="0" distR="0" wp14:anchorId="69974680" wp14:editId="6B78852C">
                                  <wp:extent cx="1011746" cy="1409700"/>
                                  <wp:effectExtent l="0" t="0" r="0" b="0"/>
                                  <wp:docPr id="3" name="Afbeelding 3" descr="Logo Zorg voor Beter (ouderenzor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Zorg voor Beter (ouderenzor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013" cy="1410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75pt;margin-top:-25.85pt;width: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" stroked="f">
                <v:textbox style="mso-fit-shape-to-text:t">
                  <w:txbxContent>
                    <w:p w:rsidR="00375EA2" w:rsidRDefault="00375EA2">
                      <w:r>
                        <w:rPr>
                          <w:rFonts w:cs="Helvetica"/>
                          <w:noProof/>
                          <w:color w:val="000000"/>
                          <w:lang w:eastAsia="nl-NL"/>
                        </w:rPr>
                        <w:drawing>
                          <wp:inline distT="0" distB="0" distL="0" distR="0" wp14:anchorId="69974680" wp14:editId="6B78852C">
                            <wp:extent cx="1011746" cy="1409700"/>
                            <wp:effectExtent l="0" t="0" r="0" b="0"/>
                            <wp:docPr id="3" name="Afbeelding 3" descr="Logo Zorg voor Beter (ouderenzor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Zorg voor Beter (ouderenzor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013" cy="1410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967" w:rsidRPr="00B76967">
        <w:rPr>
          <w:rFonts w:ascii="Trebuchet MS" w:hAnsi="Trebuchet MS"/>
          <w:b/>
          <w:sz w:val="24"/>
          <w:szCs w:val="24"/>
          <w:u w:val="single"/>
        </w:rPr>
        <w:t>PERSBERICHT</w:t>
      </w:r>
      <w:r w:rsidR="00705725">
        <w:rPr>
          <w:rFonts w:ascii="Trebuchet MS" w:hAnsi="Trebuchet MS"/>
          <w:b/>
          <w:sz w:val="24"/>
          <w:szCs w:val="24"/>
          <w:u w:val="single"/>
        </w:rPr>
        <w:t xml:space="preserve"> – </w:t>
      </w:r>
      <w:r w:rsidR="00602CF5">
        <w:rPr>
          <w:rFonts w:ascii="Trebuchet MS" w:hAnsi="Trebuchet MS"/>
          <w:b/>
          <w:sz w:val="24"/>
          <w:szCs w:val="24"/>
          <w:u w:val="single"/>
        </w:rPr>
        <w:t>2</w:t>
      </w:r>
      <w:r w:rsidR="009112B4">
        <w:rPr>
          <w:rFonts w:ascii="Trebuchet MS" w:hAnsi="Trebuchet MS"/>
          <w:b/>
          <w:sz w:val="24"/>
          <w:szCs w:val="24"/>
          <w:u w:val="single"/>
        </w:rPr>
        <w:t>5</w:t>
      </w:r>
      <w:r w:rsidR="00602CF5">
        <w:rPr>
          <w:rFonts w:ascii="Trebuchet MS" w:hAnsi="Trebuchet MS"/>
          <w:b/>
          <w:sz w:val="24"/>
          <w:szCs w:val="24"/>
          <w:u w:val="single"/>
        </w:rPr>
        <w:t xml:space="preserve"> augustus</w:t>
      </w:r>
      <w:r w:rsidR="00B76967">
        <w:rPr>
          <w:rFonts w:ascii="Trebuchet MS" w:hAnsi="Trebuchet MS"/>
          <w:b/>
          <w:sz w:val="24"/>
          <w:szCs w:val="24"/>
          <w:u w:val="single"/>
        </w:rPr>
        <w:t xml:space="preserve"> 201</w:t>
      </w:r>
      <w:r w:rsidR="005901B2">
        <w:rPr>
          <w:rFonts w:ascii="Trebuchet MS" w:hAnsi="Trebuchet MS"/>
          <w:b/>
          <w:sz w:val="24"/>
          <w:szCs w:val="24"/>
          <w:u w:val="single"/>
        </w:rPr>
        <w:t>5</w:t>
      </w:r>
    </w:p>
    <w:p w:rsidR="00B76967" w:rsidRPr="00B76967" w:rsidRDefault="00B76967" w:rsidP="006D76D0">
      <w:pPr>
        <w:rPr>
          <w:rFonts w:ascii="Trebuchet MS" w:hAnsi="Trebuchet MS"/>
          <w:b/>
          <w:sz w:val="24"/>
          <w:szCs w:val="24"/>
        </w:rPr>
      </w:pPr>
    </w:p>
    <w:p w:rsidR="00375EA2" w:rsidRDefault="00375EA2" w:rsidP="006D76D0">
      <w:pPr>
        <w:rPr>
          <w:rFonts w:ascii="Trebuchet MS" w:hAnsi="Trebuchet MS"/>
          <w:b/>
          <w:sz w:val="24"/>
          <w:szCs w:val="24"/>
        </w:rPr>
      </w:pPr>
    </w:p>
    <w:p w:rsidR="006D76D0" w:rsidRPr="00B76967" w:rsidRDefault="00B94388" w:rsidP="006D76D0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4"/>
          <w:szCs w:val="24"/>
        </w:rPr>
        <w:t xml:space="preserve">HYGIËNE: </w:t>
      </w:r>
      <w:r w:rsidR="005901B2">
        <w:rPr>
          <w:rFonts w:ascii="Trebuchet MS" w:hAnsi="Trebuchet MS"/>
          <w:b/>
          <w:sz w:val="24"/>
          <w:szCs w:val="24"/>
        </w:rPr>
        <w:t xml:space="preserve">NIEUW THEMA </w:t>
      </w:r>
      <w:r w:rsidR="00B76967" w:rsidRPr="00B76967">
        <w:rPr>
          <w:rFonts w:ascii="Trebuchet MS" w:hAnsi="Trebuchet MS"/>
          <w:b/>
          <w:sz w:val="24"/>
          <w:szCs w:val="24"/>
        </w:rPr>
        <w:t>OP ZORGVOORBETER.NL</w:t>
      </w:r>
      <w:r w:rsidR="00B76967" w:rsidRPr="00B76967">
        <w:rPr>
          <w:rFonts w:ascii="Trebuchet MS" w:hAnsi="Trebuchet MS"/>
          <w:b/>
          <w:sz w:val="28"/>
          <w:szCs w:val="28"/>
        </w:rPr>
        <w:br/>
      </w:r>
    </w:p>
    <w:p w:rsidR="00D8582A" w:rsidRDefault="00B94388" w:rsidP="00705725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‘</w:t>
      </w:r>
      <w:r w:rsidR="005901B2">
        <w:rPr>
          <w:rFonts w:ascii="Trebuchet MS" w:hAnsi="Trebuchet MS"/>
          <w:sz w:val="36"/>
          <w:szCs w:val="36"/>
        </w:rPr>
        <w:t>Hygiën</w:t>
      </w:r>
      <w:r>
        <w:rPr>
          <w:rFonts w:ascii="Trebuchet MS" w:hAnsi="Trebuchet MS"/>
          <w:sz w:val="36"/>
          <w:szCs w:val="36"/>
        </w:rPr>
        <w:t>isch werken begint bij bewustwording’</w:t>
      </w:r>
    </w:p>
    <w:p w:rsidR="00B94388" w:rsidRDefault="00B94388" w:rsidP="00602CF5"/>
    <w:p w:rsidR="000D3D61" w:rsidRDefault="00B94388" w:rsidP="00602CF5">
      <w:pPr>
        <w:rPr>
          <w:rFonts w:ascii="Trebuchet MS" w:hAnsi="Trebuchet MS"/>
          <w:b/>
          <w:sz w:val="20"/>
          <w:szCs w:val="20"/>
        </w:rPr>
      </w:pPr>
      <w:r w:rsidRPr="006B09DE">
        <w:rPr>
          <w:b/>
        </w:rPr>
        <w:t xml:space="preserve">Hygiëne en infectiepreventie </w:t>
      </w:r>
      <w:r w:rsidR="006B09DE">
        <w:rPr>
          <w:b/>
        </w:rPr>
        <w:t>in verpleeghuizen vereis</w:t>
      </w:r>
      <w:r w:rsidR="009112B4">
        <w:rPr>
          <w:b/>
        </w:rPr>
        <w:t>en</w:t>
      </w:r>
      <w:r w:rsidRPr="006B09DE">
        <w:rPr>
          <w:b/>
        </w:rPr>
        <w:t xml:space="preserve"> meer aandacht, constateerde de inspectie begin dit jaar. Bij zorg voor kwetsbare mensen zoals ouderen</w:t>
      </w:r>
      <w:r w:rsidR="006B09DE" w:rsidRPr="006B09DE">
        <w:rPr>
          <w:b/>
        </w:rPr>
        <w:t xml:space="preserve"> is het extra belangrijk dat mensen niet onnodig ziek worden.</w:t>
      </w:r>
      <w:r w:rsidR="006B09DE">
        <w:t xml:space="preserve"> </w:t>
      </w:r>
      <w:r w:rsidR="000D3D61">
        <w:rPr>
          <w:rFonts w:ascii="Trebuchet MS" w:hAnsi="Trebuchet MS"/>
          <w:b/>
          <w:sz w:val="20"/>
          <w:szCs w:val="20"/>
        </w:rPr>
        <w:t>Het</w:t>
      </w:r>
      <w:r w:rsidR="006B09B7">
        <w:rPr>
          <w:rFonts w:ascii="Trebuchet MS" w:hAnsi="Trebuchet MS"/>
          <w:b/>
          <w:sz w:val="20"/>
          <w:szCs w:val="20"/>
        </w:rPr>
        <w:t xml:space="preserve"> </w:t>
      </w:r>
      <w:hyperlink r:id="rId10" w:history="1">
        <w:r w:rsidR="006B09B7" w:rsidRPr="006B09B7">
          <w:rPr>
            <w:rStyle w:val="Hyperlink"/>
            <w:rFonts w:ascii="Trebuchet MS" w:hAnsi="Trebuchet MS"/>
            <w:b/>
            <w:sz w:val="20"/>
            <w:szCs w:val="20"/>
          </w:rPr>
          <w:t>nieuwe</w:t>
        </w:r>
        <w:r w:rsidR="000D3D61" w:rsidRPr="006B09B7">
          <w:rPr>
            <w:rStyle w:val="Hyperlink"/>
            <w:rFonts w:ascii="Trebuchet MS" w:hAnsi="Trebuchet MS"/>
            <w:b/>
            <w:sz w:val="20"/>
            <w:szCs w:val="20"/>
          </w:rPr>
          <w:t xml:space="preserve"> thema Hygiëne</w:t>
        </w:r>
      </w:hyperlink>
      <w:r w:rsidR="006B09B7">
        <w:rPr>
          <w:rFonts w:ascii="Trebuchet MS" w:hAnsi="Trebuchet MS"/>
          <w:b/>
          <w:sz w:val="20"/>
          <w:szCs w:val="20"/>
        </w:rPr>
        <w:t xml:space="preserve"> op het kennisplein Zorg voor Beter</w:t>
      </w:r>
      <w:r w:rsidR="000D3D61">
        <w:rPr>
          <w:rFonts w:ascii="Trebuchet MS" w:hAnsi="Trebuchet MS"/>
          <w:b/>
          <w:sz w:val="20"/>
          <w:szCs w:val="20"/>
        </w:rPr>
        <w:t xml:space="preserve"> bevat</w:t>
      </w:r>
      <w:r w:rsidR="004E3F4D">
        <w:rPr>
          <w:rFonts w:ascii="Trebuchet MS" w:hAnsi="Trebuchet MS"/>
          <w:b/>
          <w:sz w:val="20"/>
          <w:szCs w:val="20"/>
        </w:rPr>
        <w:t xml:space="preserve"> hiervoor handvatten: een overzicht van praktische tips, instrumenten en</w:t>
      </w:r>
      <w:r w:rsidR="000D3D61">
        <w:rPr>
          <w:rFonts w:ascii="Trebuchet MS" w:hAnsi="Trebuchet MS"/>
          <w:b/>
          <w:sz w:val="20"/>
          <w:szCs w:val="20"/>
        </w:rPr>
        <w:t xml:space="preserve"> richtlijnen voor hygiënisch werken in de ouderenzorg (woonzorgcentra en thuiszorg). </w:t>
      </w:r>
    </w:p>
    <w:p w:rsidR="006B09B7" w:rsidRDefault="006B09B7" w:rsidP="00602CF5">
      <w:pPr>
        <w:rPr>
          <w:rFonts w:ascii="Trebuchet MS" w:hAnsi="Trebuchet MS"/>
          <w:b/>
          <w:sz w:val="20"/>
          <w:szCs w:val="20"/>
        </w:rPr>
      </w:pPr>
    </w:p>
    <w:p w:rsidR="0031429D" w:rsidRPr="00B94388" w:rsidRDefault="0031429D" w:rsidP="00602CF5">
      <w:pPr>
        <w:rPr>
          <w:rFonts w:ascii="Trebuchet MS" w:hAnsi="Trebuchet MS"/>
          <w:b/>
          <w:sz w:val="20"/>
          <w:szCs w:val="20"/>
        </w:rPr>
      </w:pPr>
      <w:r w:rsidRPr="00B94388">
        <w:rPr>
          <w:rFonts w:ascii="Trebuchet MS" w:hAnsi="Trebuchet MS"/>
          <w:sz w:val="20"/>
          <w:szCs w:val="20"/>
        </w:rPr>
        <w:t xml:space="preserve">Bekijk nieuw thema: </w:t>
      </w:r>
      <w:hyperlink r:id="rId11" w:history="1">
        <w:r w:rsidR="00201761" w:rsidRPr="00200263">
          <w:rPr>
            <w:rStyle w:val="Hyperlink"/>
            <w:rFonts w:ascii="Trebuchet MS" w:hAnsi="Trebuchet MS"/>
            <w:sz w:val="20"/>
            <w:szCs w:val="20"/>
          </w:rPr>
          <w:t>www.zorgvoorbeter.nl/hygiene</w:t>
        </w:r>
      </w:hyperlink>
    </w:p>
    <w:p w:rsidR="000D3D61" w:rsidRPr="00B94388" w:rsidRDefault="000D3D61" w:rsidP="00602CF5">
      <w:pPr>
        <w:rPr>
          <w:rFonts w:ascii="Trebuchet MS" w:hAnsi="Trebuchet MS"/>
          <w:b/>
          <w:sz w:val="20"/>
          <w:szCs w:val="20"/>
        </w:rPr>
      </w:pPr>
    </w:p>
    <w:p w:rsidR="006B09B7" w:rsidRPr="00B94388" w:rsidRDefault="007D327B" w:rsidP="007D327B">
      <w:pPr>
        <w:rPr>
          <w:rFonts w:ascii="Trebuchet MS" w:hAnsi="Trebuchet MS" w:cs="Helvetica"/>
          <w:color w:val="000000"/>
          <w:sz w:val="20"/>
          <w:szCs w:val="20"/>
        </w:rPr>
      </w:pPr>
      <w:r w:rsidRPr="00B94388">
        <w:rPr>
          <w:rFonts w:ascii="Trebuchet MS" w:hAnsi="Trebuchet MS" w:cs="Helvetica"/>
          <w:color w:val="000000"/>
          <w:sz w:val="20"/>
          <w:szCs w:val="20"/>
        </w:rPr>
        <w:t xml:space="preserve">Het </w:t>
      </w:r>
      <w:r w:rsidR="006B09B7" w:rsidRPr="00B94388">
        <w:rPr>
          <w:rFonts w:ascii="Trebuchet MS" w:hAnsi="Trebuchet MS" w:cs="Helvetica"/>
          <w:color w:val="000000"/>
          <w:sz w:val="20"/>
          <w:szCs w:val="20"/>
        </w:rPr>
        <w:t xml:space="preserve">nieuwe </w:t>
      </w:r>
      <w:r w:rsidRPr="00B94388">
        <w:rPr>
          <w:rFonts w:ascii="Trebuchet MS" w:hAnsi="Trebuchet MS" w:cs="Helvetica"/>
          <w:color w:val="000000"/>
          <w:sz w:val="20"/>
          <w:szCs w:val="20"/>
        </w:rPr>
        <w:t xml:space="preserve">thema zet alle informatie over hygiëne bij elkaar. Deze informatie was tot nu toe versnipperd op het internet te vinden. Het </w:t>
      </w:r>
      <w:r w:rsidR="001F2D86">
        <w:rPr>
          <w:rFonts w:ascii="Trebuchet MS" w:hAnsi="Trebuchet MS" w:cs="Helvetica"/>
          <w:color w:val="000000"/>
          <w:sz w:val="20"/>
          <w:szCs w:val="20"/>
        </w:rPr>
        <w:t>geeft</w:t>
      </w:r>
      <w:r w:rsidRPr="00B94388">
        <w:rPr>
          <w:rFonts w:ascii="Trebuchet MS" w:hAnsi="Trebuchet MS" w:cs="Helvetica"/>
          <w:color w:val="000000"/>
          <w:sz w:val="20"/>
          <w:szCs w:val="20"/>
        </w:rPr>
        <w:t xml:space="preserve"> praktische tips over </w:t>
      </w:r>
      <w:hyperlink r:id="rId12" w:history="1">
        <w:r w:rsidRPr="00B94388">
          <w:rPr>
            <w:rStyle w:val="Hyperlink"/>
            <w:rFonts w:ascii="Trebuchet MS" w:hAnsi="Trebuchet MS" w:cs="Helvetica"/>
            <w:sz w:val="20"/>
            <w:szCs w:val="20"/>
          </w:rPr>
          <w:t>persoonlijke hygiëne</w:t>
        </w:r>
      </w:hyperlink>
      <w:r w:rsidRPr="00B94388">
        <w:rPr>
          <w:rFonts w:ascii="Trebuchet MS" w:hAnsi="Trebuchet MS" w:cs="Helvetica"/>
          <w:color w:val="000000"/>
          <w:sz w:val="20"/>
          <w:szCs w:val="20"/>
        </w:rPr>
        <w:t xml:space="preserve"> en hygiënisch werken voor zorgmedewerkers. </w:t>
      </w:r>
      <w:r w:rsidR="001F2D86">
        <w:rPr>
          <w:rFonts w:ascii="Trebuchet MS" w:hAnsi="Trebuchet MS" w:cs="Helvetica"/>
          <w:color w:val="000000"/>
          <w:sz w:val="20"/>
          <w:szCs w:val="20"/>
        </w:rPr>
        <w:t>Het bevat e</w:t>
      </w:r>
      <w:r w:rsidRPr="00B94388">
        <w:rPr>
          <w:rFonts w:ascii="Trebuchet MS" w:hAnsi="Trebuchet MS" w:cs="Helvetica"/>
          <w:color w:val="000000"/>
          <w:sz w:val="20"/>
          <w:szCs w:val="20"/>
        </w:rPr>
        <w:t xml:space="preserve">en overzicht van (gratis) </w:t>
      </w:r>
      <w:hyperlink r:id="rId13" w:history="1">
        <w:r w:rsidRPr="00B94388">
          <w:rPr>
            <w:rStyle w:val="Hyperlink"/>
            <w:rFonts w:ascii="Trebuchet MS" w:hAnsi="Trebuchet MS" w:cs="Helvetica"/>
            <w:sz w:val="20"/>
            <w:szCs w:val="20"/>
          </w:rPr>
          <w:t>e-</w:t>
        </w:r>
        <w:proofErr w:type="spellStart"/>
        <w:r w:rsidRPr="00B94388">
          <w:rPr>
            <w:rStyle w:val="Hyperlink"/>
            <w:rFonts w:ascii="Trebuchet MS" w:hAnsi="Trebuchet MS" w:cs="Helvetica"/>
            <w:sz w:val="20"/>
            <w:szCs w:val="20"/>
          </w:rPr>
          <w:t>learnings</w:t>
        </w:r>
        <w:proofErr w:type="spellEnd"/>
        <w:r w:rsidRPr="00B94388">
          <w:rPr>
            <w:rStyle w:val="Hyperlink"/>
            <w:rFonts w:ascii="Trebuchet MS" w:hAnsi="Trebuchet MS" w:cs="Helvetica"/>
            <w:sz w:val="20"/>
            <w:szCs w:val="20"/>
          </w:rPr>
          <w:t xml:space="preserve"> en trainin</w:t>
        </w:r>
        <w:r w:rsidR="00A83AEB">
          <w:rPr>
            <w:rStyle w:val="Hyperlink"/>
            <w:rFonts w:ascii="Trebuchet MS" w:hAnsi="Trebuchet MS" w:cs="Helvetica"/>
            <w:sz w:val="20"/>
            <w:szCs w:val="20"/>
          </w:rPr>
          <w:t>gen</w:t>
        </w:r>
      </w:hyperlink>
      <w:r w:rsidR="001F2D86">
        <w:rPr>
          <w:rFonts w:ascii="Trebuchet MS" w:hAnsi="Trebuchet MS" w:cs="Helvetica"/>
          <w:color w:val="000000"/>
          <w:sz w:val="20"/>
          <w:szCs w:val="20"/>
        </w:rPr>
        <w:t xml:space="preserve"> en e</w:t>
      </w:r>
      <w:r w:rsidRPr="00B94388">
        <w:rPr>
          <w:rFonts w:ascii="Trebuchet MS" w:hAnsi="Trebuchet MS" w:cs="Helvetica"/>
          <w:color w:val="000000"/>
          <w:sz w:val="20"/>
          <w:szCs w:val="20"/>
        </w:rPr>
        <w:t xml:space="preserve">en overzicht van </w:t>
      </w:r>
      <w:hyperlink r:id="rId14" w:history="1">
        <w:r w:rsidRPr="00B94388">
          <w:rPr>
            <w:rStyle w:val="Hyperlink"/>
            <w:rFonts w:ascii="Trebuchet MS" w:hAnsi="Trebuchet MS" w:cs="Helvetica"/>
            <w:sz w:val="20"/>
            <w:szCs w:val="20"/>
          </w:rPr>
          <w:t>instrumenten</w:t>
        </w:r>
      </w:hyperlink>
      <w:r w:rsidRPr="00B94388">
        <w:rPr>
          <w:rFonts w:ascii="Trebuchet MS" w:hAnsi="Trebuchet MS" w:cs="Helvetica"/>
          <w:color w:val="000000"/>
          <w:sz w:val="20"/>
          <w:szCs w:val="20"/>
        </w:rPr>
        <w:t xml:space="preserve"> waaronder een Toolkit handhygiëne en checklist voor hygiënisch werken in verpleeghuizen en woonzorgcentra. </w:t>
      </w:r>
    </w:p>
    <w:p w:rsidR="00393A40" w:rsidRDefault="00393A40" w:rsidP="007D327B">
      <w:pPr>
        <w:rPr>
          <w:rFonts w:cs="Helvetica"/>
          <w:color w:val="000000"/>
        </w:rPr>
      </w:pPr>
    </w:p>
    <w:p w:rsidR="00393A40" w:rsidRPr="006610FF" w:rsidRDefault="00393A40" w:rsidP="007D327B">
      <w:pPr>
        <w:rPr>
          <w:rFonts w:ascii="Trebuchet MS" w:hAnsi="Trebuchet MS" w:cs="Helvetica"/>
          <w:b/>
          <w:color w:val="000000"/>
          <w:sz w:val="24"/>
          <w:szCs w:val="24"/>
        </w:rPr>
      </w:pPr>
      <w:r w:rsidRPr="006610FF">
        <w:rPr>
          <w:rFonts w:ascii="Trebuchet MS" w:hAnsi="Trebuchet MS" w:cs="Helvetica"/>
          <w:b/>
          <w:color w:val="000000"/>
          <w:sz w:val="24"/>
          <w:szCs w:val="24"/>
        </w:rPr>
        <w:t>Prijsvraag bij filmpje handen wassen</w:t>
      </w:r>
    </w:p>
    <w:p w:rsidR="006610FF" w:rsidRDefault="006610FF" w:rsidP="00393A40">
      <w:pPr>
        <w:rPr>
          <w:rFonts w:ascii="Trebuchet MS" w:hAnsi="Trebuchet MS"/>
          <w:sz w:val="20"/>
          <w:szCs w:val="20"/>
        </w:rPr>
      </w:pPr>
    </w:p>
    <w:p w:rsidR="009112B4" w:rsidRDefault="006B09B7" w:rsidP="00393A40">
      <w:pPr>
        <w:rPr>
          <w:rFonts w:ascii="Trebuchet MS" w:hAnsi="Trebuchet MS" w:cs="Helvetica"/>
          <w:color w:val="000000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Conny</w:t>
      </w:r>
      <w:proofErr w:type="spellEnd"/>
      <w:r>
        <w:rPr>
          <w:rFonts w:ascii="Trebuchet MS" w:hAnsi="Trebuchet MS"/>
          <w:sz w:val="20"/>
          <w:szCs w:val="20"/>
        </w:rPr>
        <w:t xml:space="preserve"> Moons, expert hygiëne</w:t>
      </w:r>
      <w:r w:rsidR="00702ECF">
        <w:rPr>
          <w:rFonts w:ascii="Trebuchet MS" w:hAnsi="Trebuchet MS"/>
          <w:sz w:val="20"/>
          <w:szCs w:val="20"/>
        </w:rPr>
        <w:t xml:space="preserve"> en werkzaam als adviseur bij V&amp;VN</w:t>
      </w:r>
      <w:r>
        <w:rPr>
          <w:rFonts w:ascii="Trebuchet MS" w:hAnsi="Trebuchet MS"/>
          <w:sz w:val="20"/>
          <w:szCs w:val="20"/>
        </w:rPr>
        <w:t>: ‘</w:t>
      </w:r>
      <w:r w:rsidRPr="00F57EFF">
        <w:rPr>
          <w:rFonts w:ascii="Trebuchet MS" w:hAnsi="Trebuchet MS"/>
          <w:sz w:val="20"/>
          <w:szCs w:val="20"/>
        </w:rPr>
        <w:t xml:space="preserve">Omdat we hoogstaande zorg leveren met ingewikkelde behandelingen, wordt ook de dagelijkse zorg ingewikkelder. Hoe werk je bijvoorbeeld hygiënisch met gebruik van steeds meer apparatuur en </w:t>
      </w:r>
      <w:proofErr w:type="spellStart"/>
      <w:r w:rsidRPr="00F57EFF">
        <w:rPr>
          <w:rFonts w:ascii="Trebuchet MS" w:hAnsi="Trebuchet MS"/>
          <w:sz w:val="20"/>
          <w:szCs w:val="20"/>
        </w:rPr>
        <w:t>smartphones</w:t>
      </w:r>
      <w:proofErr w:type="spellEnd"/>
      <w:r w:rsidRPr="00F57EFF">
        <w:rPr>
          <w:rFonts w:ascii="Trebuchet MS" w:hAnsi="Trebuchet MS"/>
          <w:sz w:val="20"/>
          <w:szCs w:val="20"/>
        </w:rPr>
        <w:t xml:space="preserve">? </w:t>
      </w:r>
      <w:r w:rsidR="00393A40">
        <w:rPr>
          <w:rFonts w:ascii="Trebuchet MS" w:hAnsi="Trebuchet MS"/>
          <w:sz w:val="20"/>
          <w:szCs w:val="20"/>
        </w:rPr>
        <w:t xml:space="preserve">Het begint met bewustwording. Mijn tip: let op hygiëne bij jezelf en elkaar, praat erover en maak het op een leuke manier een gezamenlijk ding.’ </w:t>
      </w:r>
      <w:r w:rsidR="00393A40" w:rsidRPr="006B09DE">
        <w:rPr>
          <w:rFonts w:ascii="Trebuchet MS" w:hAnsi="Trebuchet MS" w:cs="Helvetica"/>
          <w:color w:val="000000"/>
          <w:sz w:val="20"/>
          <w:szCs w:val="20"/>
        </w:rPr>
        <w:t xml:space="preserve">Ook bevat het thema een </w:t>
      </w:r>
      <w:hyperlink r:id="rId15" w:history="1">
        <w:r w:rsidR="00393A40" w:rsidRPr="00CB571E">
          <w:rPr>
            <w:rStyle w:val="Hyperlink"/>
            <w:rFonts w:ascii="Trebuchet MS" w:hAnsi="Trebuchet MS" w:cs="Helvetica"/>
            <w:sz w:val="20"/>
            <w:szCs w:val="20"/>
          </w:rPr>
          <w:t>prijsvraag</w:t>
        </w:r>
      </w:hyperlink>
      <w:r w:rsidR="00393A40" w:rsidRPr="006B09DE">
        <w:rPr>
          <w:rFonts w:ascii="Trebuchet MS" w:hAnsi="Trebuchet MS" w:cs="Helvetica"/>
          <w:color w:val="000000"/>
          <w:sz w:val="20"/>
          <w:szCs w:val="20"/>
        </w:rPr>
        <w:t>: Wie ontdekt de fout in het filmpje over hoe professionals hun handen moeten wassen?</w:t>
      </w:r>
    </w:p>
    <w:p w:rsidR="00393A40" w:rsidRDefault="00393A40" w:rsidP="00393A40">
      <w:pPr>
        <w:rPr>
          <w:rFonts w:ascii="Trebuchet MS" w:hAnsi="Trebuchet MS"/>
          <w:sz w:val="20"/>
          <w:szCs w:val="20"/>
        </w:rPr>
      </w:pPr>
    </w:p>
    <w:p w:rsidR="004E3F4D" w:rsidRPr="006610FF" w:rsidRDefault="004E3F4D" w:rsidP="00CE707C">
      <w:pPr>
        <w:rPr>
          <w:rFonts w:ascii="Trebuchet MS" w:hAnsi="Trebuchet MS"/>
          <w:b/>
          <w:sz w:val="24"/>
          <w:szCs w:val="24"/>
        </w:rPr>
      </w:pPr>
      <w:r w:rsidRPr="006610FF">
        <w:rPr>
          <w:rFonts w:ascii="Trebuchet MS" w:hAnsi="Trebuchet MS"/>
          <w:b/>
          <w:sz w:val="24"/>
          <w:szCs w:val="24"/>
        </w:rPr>
        <w:t>Inspectie: onvoldoende urgentiebesef</w:t>
      </w:r>
    </w:p>
    <w:p w:rsidR="006610FF" w:rsidRDefault="006610FF" w:rsidP="00CE707C">
      <w:pPr>
        <w:rPr>
          <w:rFonts w:ascii="Trebuchet MS" w:hAnsi="Trebuchet MS"/>
          <w:sz w:val="20"/>
          <w:szCs w:val="20"/>
        </w:rPr>
      </w:pPr>
    </w:p>
    <w:p w:rsidR="00F57EFF" w:rsidRDefault="000D3D61" w:rsidP="00CE707C">
      <w:pPr>
        <w:rPr>
          <w:rFonts w:cs="Helvetica"/>
          <w:color w:val="000000"/>
        </w:rPr>
      </w:pPr>
      <w:r w:rsidRPr="006B09DE">
        <w:rPr>
          <w:rFonts w:ascii="Trebuchet MS" w:hAnsi="Trebuchet MS"/>
          <w:sz w:val="20"/>
          <w:szCs w:val="20"/>
        </w:rPr>
        <w:t>De Inspectie voor d</w:t>
      </w:r>
      <w:r w:rsidR="00CE707C" w:rsidRPr="006B09DE">
        <w:rPr>
          <w:rFonts w:ascii="Trebuchet MS" w:hAnsi="Trebuchet MS"/>
          <w:sz w:val="20"/>
          <w:szCs w:val="20"/>
        </w:rPr>
        <w:t>e Gezondheidszorg signaleerde begin 2015 dat de</w:t>
      </w:r>
      <w:r w:rsidR="004F0C5B">
        <w:rPr>
          <w:rFonts w:ascii="Trebuchet MS" w:hAnsi="Trebuchet MS"/>
          <w:sz w:val="20"/>
          <w:szCs w:val="20"/>
        </w:rPr>
        <w:t xml:space="preserve"> aandacht voor</w:t>
      </w:r>
      <w:r w:rsidR="00CE707C" w:rsidRPr="006B09DE">
        <w:rPr>
          <w:rFonts w:ascii="Trebuchet MS" w:hAnsi="Trebuchet MS"/>
          <w:sz w:val="20"/>
          <w:szCs w:val="20"/>
        </w:rPr>
        <w:t xml:space="preserve"> </w:t>
      </w:r>
      <w:r w:rsidRPr="006B09DE">
        <w:rPr>
          <w:rFonts w:ascii="Trebuchet MS" w:hAnsi="Trebuchet MS" w:cs="Helvetica"/>
          <w:color w:val="000000"/>
          <w:sz w:val="20"/>
          <w:szCs w:val="20"/>
        </w:rPr>
        <w:t>hygiëne en infectiepreventie in verpleeghuizen onvoldoende</w:t>
      </w:r>
      <w:r w:rsidR="00CE707C" w:rsidRPr="006B09DE">
        <w:rPr>
          <w:rFonts w:ascii="Trebuchet MS" w:hAnsi="Trebuchet MS" w:cs="Helvetica"/>
          <w:color w:val="000000"/>
          <w:sz w:val="20"/>
          <w:szCs w:val="20"/>
        </w:rPr>
        <w:t xml:space="preserve"> is. </w:t>
      </w:r>
      <w:r w:rsidR="004F0C5B">
        <w:rPr>
          <w:rFonts w:ascii="Trebuchet MS" w:hAnsi="Trebuchet MS" w:cs="Helvetica"/>
          <w:color w:val="000000"/>
          <w:sz w:val="20"/>
          <w:szCs w:val="20"/>
        </w:rPr>
        <w:t>De urgentie hiervoor wordt vergroot door d</w:t>
      </w:r>
      <w:r w:rsidR="004F0C5B" w:rsidRPr="006B09DE">
        <w:rPr>
          <w:rFonts w:ascii="Trebuchet MS" w:hAnsi="Trebuchet MS" w:cs="Helvetica"/>
          <w:color w:val="000000"/>
          <w:sz w:val="20"/>
          <w:szCs w:val="20"/>
        </w:rPr>
        <w:t xml:space="preserve">e toename van bacteriën die resistent zijn tegen antibiotica en de </w:t>
      </w:r>
      <w:r w:rsidR="004F0C5B">
        <w:rPr>
          <w:rFonts w:ascii="Trebuchet MS" w:hAnsi="Trebuchet MS" w:cs="Helvetica"/>
          <w:color w:val="000000"/>
          <w:sz w:val="20"/>
          <w:szCs w:val="20"/>
        </w:rPr>
        <w:t>verspreiding</w:t>
      </w:r>
      <w:r w:rsidR="004F0C5B" w:rsidRPr="006B09DE">
        <w:rPr>
          <w:rFonts w:ascii="Trebuchet MS" w:hAnsi="Trebuchet MS" w:cs="Helvetica"/>
          <w:color w:val="000000"/>
          <w:sz w:val="20"/>
          <w:szCs w:val="20"/>
        </w:rPr>
        <w:t xml:space="preserve"> van resistente micro-organismen (BRMO)</w:t>
      </w:r>
      <w:r w:rsidR="004F0C5B">
        <w:rPr>
          <w:rFonts w:ascii="Trebuchet MS" w:hAnsi="Trebuchet MS" w:cs="Helvetica"/>
          <w:color w:val="000000"/>
          <w:sz w:val="20"/>
          <w:szCs w:val="20"/>
        </w:rPr>
        <w:t xml:space="preserve">. </w:t>
      </w:r>
      <w:r w:rsidR="004E3F4D" w:rsidRPr="006B09DE">
        <w:rPr>
          <w:rFonts w:ascii="Trebuchet MS" w:hAnsi="Trebuchet MS"/>
          <w:sz w:val="20"/>
          <w:szCs w:val="20"/>
        </w:rPr>
        <w:t>Hoe vaker cliënten een infecti</w:t>
      </w:r>
      <w:bookmarkStart w:id="0" w:name="_GoBack"/>
      <w:bookmarkEnd w:id="0"/>
      <w:r w:rsidR="004E3F4D" w:rsidRPr="006B09DE">
        <w:rPr>
          <w:rFonts w:ascii="Trebuchet MS" w:hAnsi="Trebuchet MS"/>
          <w:sz w:val="20"/>
          <w:szCs w:val="20"/>
        </w:rPr>
        <w:t xml:space="preserve">e krijgen die behandeld moet worden met antibiotica, hoe groter de kans dat bacteriën daar ongevoelig voor worden. </w:t>
      </w:r>
      <w:r w:rsidR="004F0C5B">
        <w:rPr>
          <w:rFonts w:ascii="Trebuchet MS" w:hAnsi="Trebuchet MS" w:cs="Helvetica"/>
          <w:color w:val="000000"/>
          <w:sz w:val="20"/>
          <w:szCs w:val="20"/>
        </w:rPr>
        <w:t xml:space="preserve">Dit </w:t>
      </w:r>
      <w:r w:rsidR="00CE707C" w:rsidRPr="006B09DE">
        <w:rPr>
          <w:rFonts w:ascii="Trebuchet MS" w:hAnsi="Trebuchet MS" w:cs="Helvetica"/>
          <w:color w:val="000000"/>
          <w:sz w:val="20"/>
          <w:szCs w:val="20"/>
        </w:rPr>
        <w:t>stelt volgens de inspectie hogere eisen aan de zorg.</w:t>
      </w:r>
      <w:r w:rsidR="004E3F4D" w:rsidRPr="006B09DE">
        <w:rPr>
          <w:rFonts w:ascii="Trebuchet MS" w:hAnsi="Trebuchet MS" w:cs="Helvetica"/>
          <w:color w:val="000000"/>
          <w:sz w:val="20"/>
          <w:szCs w:val="20"/>
        </w:rPr>
        <w:t xml:space="preserve"> De komende tijd blijft hygiëne </w:t>
      </w:r>
      <w:r w:rsidR="004F0C5B">
        <w:rPr>
          <w:rFonts w:ascii="Trebuchet MS" w:hAnsi="Trebuchet MS" w:cs="Helvetica"/>
          <w:color w:val="000000"/>
          <w:sz w:val="20"/>
          <w:szCs w:val="20"/>
        </w:rPr>
        <w:t xml:space="preserve">daarom </w:t>
      </w:r>
      <w:r w:rsidR="004E3F4D" w:rsidRPr="006B09DE">
        <w:rPr>
          <w:rFonts w:ascii="Trebuchet MS" w:hAnsi="Trebuchet MS" w:cs="Helvetica"/>
          <w:color w:val="000000"/>
          <w:sz w:val="20"/>
          <w:szCs w:val="20"/>
        </w:rPr>
        <w:t xml:space="preserve">een </w:t>
      </w:r>
      <w:hyperlink r:id="rId16" w:history="1">
        <w:r w:rsidR="004E3F4D" w:rsidRPr="006B09DE">
          <w:rPr>
            <w:rStyle w:val="Hyperlink"/>
            <w:rFonts w:ascii="Trebuchet MS" w:hAnsi="Trebuchet MS" w:cs="Helvetica"/>
            <w:sz w:val="20"/>
            <w:szCs w:val="20"/>
          </w:rPr>
          <w:t>aandachtspunt voor de inspectie</w:t>
        </w:r>
      </w:hyperlink>
      <w:r w:rsidR="004E3F4D" w:rsidRPr="006B09DE">
        <w:rPr>
          <w:rFonts w:ascii="Trebuchet MS" w:hAnsi="Trebuchet MS" w:cs="Helvetica"/>
          <w:color w:val="000000"/>
          <w:sz w:val="20"/>
          <w:szCs w:val="20"/>
        </w:rPr>
        <w:t>.</w:t>
      </w:r>
    </w:p>
    <w:p w:rsidR="004E3F4D" w:rsidRDefault="004E3F4D" w:rsidP="00CE707C">
      <w:pPr>
        <w:rPr>
          <w:rFonts w:cs="Helvetica"/>
          <w:color w:val="000000"/>
        </w:rPr>
      </w:pPr>
    </w:p>
    <w:p w:rsidR="00AA217B" w:rsidRPr="00AA217B" w:rsidRDefault="00D33E27" w:rsidP="00602C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Grote Kennismarkt op 2 oktober</w:t>
      </w:r>
    </w:p>
    <w:p w:rsidR="006610FF" w:rsidRDefault="006610FF" w:rsidP="00D33E27">
      <w:pPr>
        <w:rPr>
          <w:rFonts w:ascii="Trebuchet MS" w:hAnsi="Trebuchet MS"/>
          <w:sz w:val="20"/>
          <w:szCs w:val="20"/>
        </w:rPr>
      </w:pPr>
    </w:p>
    <w:p w:rsidR="00D33E27" w:rsidRPr="00423579" w:rsidRDefault="00D33E27" w:rsidP="00D33E27">
      <w:pPr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 2 oktober organiseert Zorg voor Beter een Grote Kennismarkt, met presentaties, </w:t>
      </w:r>
      <w:r w:rsidR="004C5396">
        <w:rPr>
          <w:rFonts w:ascii="Trebuchet MS" w:hAnsi="Trebuchet MS"/>
          <w:sz w:val="20"/>
          <w:szCs w:val="20"/>
        </w:rPr>
        <w:t xml:space="preserve">interessante </w:t>
      </w:r>
      <w:r w:rsidR="004C5396" w:rsidRPr="00423579">
        <w:rPr>
          <w:rFonts w:ascii="Trebuchet MS" w:hAnsi="Trebuchet MS"/>
          <w:sz w:val="20"/>
          <w:szCs w:val="20"/>
        </w:rPr>
        <w:t xml:space="preserve">workshops </w:t>
      </w:r>
      <w:r w:rsidRPr="00423579">
        <w:rPr>
          <w:rFonts w:ascii="Trebuchet MS" w:hAnsi="Trebuchet MS"/>
          <w:sz w:val="20"/>
          <w:szCs w:val="20"/>
        </w:rPr>
        <w:t xml:space="preserve">en de uitreiking van de V&amp;VN </w:t>
      </w:r>
      <w:proofErr w:type="spellStart"/>
      <w:r w:rsidR="00702ECF" w:rsidRPr="00423579">
        <w:rPr>
          <w:rFonts w:ascii="Trebuchet MS" w:hAnsi="Trebuchet MS"/>
          <w:sz w:val="20"/>
          <w:szCs w:val="20"/>
        </w:rPr>
        <w:t>Zorga</w:t>
      </w:r>
      <w:r w:rsidRPr="00423579">
        <w:rPr>
          <w:rFonts w:ascii="Trebuchet MS" w:hAnsi="Trebuchet MS"/>
          <w:sz w:val="20"/>
          <w:szCs w:val="20"/>
        </w:rPr>
        <w:t>ward</w:t>
      </w:r>
      <w:proofErr w:type="spellEnd"/>
      <w:r w:rsidRPr="00423579">
        <w:rPr>
          <w:rFonts w:ascii="Trebuchet MS" w:hAnsi="Trebuchet MS"/>
          <w:sz w:val="20"/>
          <w:szCs w:val="20"/>
        </w:rPr>
        <w:t>. De kennismarkt staat in het teken van</w:t>
      </w:r>
      <w:r w:rsidRPr="00423579">
        <w:rPr>
          <w:rFonts w:ascii="Trebuchet MS" w:hAnsi="Trebuchet MS" w:cs="Helvetica"/>
          <w:sz w:val="20"/>
          <w:szCs w:val="20"/>
        </w:rPr>
        <w:t xml:space="preserve"> de veranderende wereld voor zorgprofessionals in </w:t>
      </w:r>
      <w:r w:rsidR="00B94388" w:rsidRPr="00423579">
        <w:rPr>
          <w:rFonts w:ascii="Trebuchet MS" w:hAnsi="Trebuchet MS" w:cs="Helvetica"/>
          <w:sz w:val="20"/>
          <w:szCs w:val="20"/>
        </w:rPr>
        <w:t>de ouderenzorg (verpleging, verzorging en zorg thuis)</w:t>
      </w:r>
      <w:r w:rsidR="00AE6BAE" w:rsidRPr="00423579">
        <w:rPr>
          <w:rFonts w:ascii="Trebuchet MS" w:hAnsi="Trebuchet MS" w:cs="Helvetica"/>
          <w:sz w:val="20"/>
          <w:szCs w:val="20"/>
        </w:rPr>
        <w:t xml:space="preserve"> met actuele onderwerpen: </w:t>
      </w:r>
      <w:r w:rsidR="009112B4" w:rsidRPr="00423579">
        <w:rPr>
          <w:rFonts w:ascii="Trebuchet MS" w:hAnsi="Trebuchet MS" w:cs="Helvetica"/>
          <w:sz w:val="20"/>
          <w:szCs w:val="20"/>
        </w:rPr>
        <w:t>hygiëne, m</w:t>
      </w:r>
      <w:r w:rsidR="00AE6BAE" w:rsidRPr="00423579">
        <w:rPr>
          <w:rFonts w:ascii="Trebuchet MS" w:hAnsi="Trebuchet MS" w:cs="Helvetica"/>
          <w:sz w:val="20"/>
          <w:szCs w:val="20"/>
        </w:rPr>
        <w:t xml:space="preserve">edicatieveiligheid, </w:t>
      </w:r>
      <w:proofErr w:type="spellStart"/>
      <w:r w:rsidR="00AE6BAE" w:rsidRPr="00423579">
        <w:rPr>
          <w:rFonts w:ascii="Trebuchet MS" w:hAnsi="Trebuchet MS" w:cs="Helvetica"/>
          <w:sz w:val="20"/>
          <w:szCs w:val="20"/>
        </w:rPr>
        <w:t>ict</w:t>
      </w:r>
      <w:proofErr w:type="spellEnd"/>
      <w:r w:rsidR="00AE6BAE" w:rsidRPr="00423579">
        <w:rPr>
          <w:rFonts w:ascii="Trebuchet MS" w:hAnsi="Trebuchet MS" w:cs="Helvetica"/>
          <w:sz w:val="20"/>
          <w:szCs w:val="20"/>
        </w:rPr>
        <w:t xml:space="preserve"> in de zorg, dementie en thuiszorg. </w:t>
      </w:r>
      <w:r w:rsidRPr="00423579">
        <w:rPr>
          <w:rFonts w:ascii="Trebuchet MS" w:hAnsi="Trebuchet MS" w:cs="Helvetica"/>
          <w:color w:val="000000"/>
          <w:sz w:val="20"/>
          <w:szCs w:val="20"/>
        </w:rPr>
        <w:t xml:space="preserve">Bekijk het programma en meld je </w:t>
      </w:r>
      <w:r w:rsidR="00B94388" w:rsidRPr="00423579">
        <w:rPr>
          <w:rFonts w:ascii="Trebuchet MS" w:hAnsi="Trebuchet MS" w:cs="Helvetica"/>
          <w:color w:val="000000"/>
          <w:sz w:val="20"/>
          <w:szCs w:val="20"/>
        </w:rPr>
        <w:t xml:space="preserve">snel </w:t>
      </w:r>
      <w:r w:rsidRPr="00423579">
        <w:rPr>
          <w:rFonts w:ascii="Trebuchet MS" w:hAnsi="Trebuchet MS" w:cs="Helvetica"/>
          <w:color w:val="000000"/>
          <w:sz w:val="20"/>
          <w:szCs w:val="20"/>
        </w:rPr>
        <w:t xml:space="preserve">aan: </w:t>
      </w:r>
      <w:hyperlink r:id="rId17" w:history="1">
        <w:r w:rsidRPr="00423579">
          <w:rPr>
            <w:rStyle w:val="Hyperlink"/>
            <w:rFonts w:ascii="Trebuchet MS" w:hAnsi="Trebuchet MS" w:cs="Helvetica"/>
            <w:sz w:val="20"/>
            <w:szCs w:val="20"/>
          </w:rPr>
          <w:t>www.zorgvoorbeter.nl/kennismarkt-2015</w:t>
        </w:r>
      </w:hyperlink>
    </w:p>
    <w:p w:rsidR="00D33E27" w:rsidRDefault="00D33E27" w:rsidP="00D33E27">
      <w:pPr>
        <w:rPr>
          <w:rFonts w:ascii="Trebuchet MS" w:hAnsi="Trebuchet MS"/>
          <w:sz w:val="20"/>
          <w:szCs w:val="20"/>
        </w:rPr>
      </w:pPr>
    </w:p>
    <w:p w:rsidR="00D33E27" w:rsidRDefault="00D33E27" w:rsidP="00D33E27">
      <w:pPr>
        <w:rPr>
          <w:rFonts w:ascii="Trebuchet MS" w:hAnsi="Trebuchet MS" w:cs="Helvetica"/>
          <w:color w:val="000000"/>
          <w:sz w:val="20"/>
          <w:szCs w:val="20"/>
        </w:rPr>
      </w:pPr>
    </w:p>
    <w:p w:rsidR="002E6939" w:rsidRPr="00AA217B" w:rsidRDefault="002E6939" w:rsidP="00B57A7E">
      <w:pPr>
        <w:rPr>
          <w:rStyle w:val="apple-style-span"/>
          <w:rFonts w:ascii="Trebuchet MS" w:hAnsi="Trebuchet MS" w:cs="Times"/>
          <w:b/>
          <w:sz w:val="24"/>
          <w:szCs w:val="24"/>
        </w:rPr>
      </w:pPr>
      <w:r w:rsidRPr="00AA217B">
        <w:rPr>
          <w:rStyle w:val="apple-style-span"/>
          <w:rFonts w:ascii="Trebuchet MS" w:hAnsi="Trebuchet MS" w:cs="Times"/>
          <w:b/>
          <w:sz w:val="24"/>
          <w:szCs w:val="24"/>
        </w:rPr>
        <w:t>Op de hoogte blijven?</w:t>
      </w:r>
    </w:p>
    <w:p w:rsidR="006052EF" w:rsidRPr="00C46C65" w:rsidRDefault="002E6939" w:rsidP="00B64452">
      <w:pPr>
        <w:pBdr>
          <w:bottom w:val="single" w:sz="6" w:space="1" w:color="auto"/>
        </w:pBdr>
        <w:rPr>
          <w:rStyle w:val="apple-style-span"/>
          <w:rFonts w:ascii="Trebuchet MS" w:hAnsi="Trebuchet MS" w:cs="Times"/>
          <w:color w:val="262626"/>
          <w:sz w:val="20"/>
          <w:szCs w:val="20"/>
        </w:rPr>
      </w:pPr>
      <w:r w:rsidRPr="00C46C65">
        <w:rPr>
          <w:rStyle w:val="apple-style-span"/>
          <w:rFonts w:ascii="Trebuchet MS" w:hAnsi="Trebuchet MS" w:cs="Times"/>
          <w:sz w:val="20"/>
          <w:szCs w:val="20"/>
        </w:rPr>
        <w:t>Wil je op de hoogte blijven van actuele ontwikkelingen in de</w:t>
      </w:r>
      <w:r w:rsidR="004F0C5B">
        <w:rPr>
          <w:rStyle w:val="apple-style-span"/>
          <w:rFonts w:ascii="Trebuchet MS" w:hAnsi="Trebuchet MS" w:cs="Times"/>
          <w:sz w:val="20"/>
          <w:szCs w:val="20"/>
        </w:rPr>
        <w:t xml:space="preserve"> verpleging, verzorging en zorg thuis</w:t>
      </w:r>
      <w:r w:rsidRPr="00C46C65">
        <w:rPr>
          <w:rStyle w:val="apple-style-span"/>
          <w:rFonts w:ascii="Trebuchet MS" w:hAnsi="Trebuchet MS" w:cs="Times"/>
          <w:sz w:val="20"/>
          <w:szCs w:val="20"/>
        </w:rPr>
        <w:t>? Meld je aan voor de gratis tweewekelijkse e-mail nieuwsbrief:</w:t>
      </w:r>
      <w:r w:rsidR="00CB571E">
        <w:rPr>
          <w:rStyle w:val="apple-style-span"/>
          <w:rFonts w:ascii="Trebuchet MS" w:hAnsi="Trebuchet MS" w:cs="Times"/>
          <w:sz w:val="20"/>
          <w:szCs w:val="20"/>
        </w:rPr>
        <w:t xml:space="preserve"> </w:t>
      </w:r>
      <w:hyperlink r:id="rId18" w:history="1">
        <w:r w:rsidRPr="00C46C65">
          <w:rPr>
            <w:rStyle w:val="Hyperlink"/>
            <w:rFonts w:ascii="Trebuchet MS" w:hAnsi="Trebuchet MS" w:cs="Times"/>
            <w:sz w:val="20"/>
            <w:szCs w:val="20"/>
          </w:rPr>
          <w:t>www.zorgvoorbeter.nl/nieuwsbrief</w:t>
        </w:r>
      </w:hyperlink>
      <w:r w:rsidRPr="00C46C65">
        <w:rPr>
          <w:rStyle w:val="apple-style-span"/>
          <w:rFonts w:ascii="Trebuchet MS" w:hAnsi="Trebuchet MS" w:cs="Times"/>
          <w:color w:val="262626"/>
          <w:sz w:val="20"/>
          <w:szCs w:val="20"/>
        </w:rPr>
        <w:t>.</w:t>
      </w:r>
      <w:r w:rsidR="00D406A3">
        <w:rPr>
          <w:rStyle w:val="apple-style-span"/>
          <w:rFonts w:ascii="Trebuchet MS" w:hAnsi="Trebuchet MS" w:cs="Times"/>
          <w:color w:val="262626"/>
          <w:sz w:val="20"/>
          <w:szCs w:val="20"/>
        </w:rPr>
        <w:br/>
      </w:r>
    </w:p>
    <w:p w:rsidR="00B64452" w:rsidRPr="00C46C65" w:rsidRDefault="00B64452" w:rsidP="00705725">
      <w:pPr>
        <w:rPr>
          <w:rFonts w:ascii="Trebuchet MS" w:hAnsi="Trebuchet MS"/>
          <w:b/>
          <w:sz w:val="20"/>
          <w:szCs w:val="20"/>
        </w:rPr>
      </w:pPr>
    </w:p>
    <w:p w:rsidR="00705725" w:rsidRPr="00C46C65" w:rsidRDefault="00705725" w:rsidP="00705725">
      <w:pPr>
        <w:rPr>
          <w:rStyle w:val="Paginanummer"/>
          <w:rFonts w:ascii="Trebuchet MS" w:hAnsi="Trebuchet MS"/>
          <w:sz w:val="20"/>
          <w:szCs w:val="20"/>
        </w:rPr>
      </w:pPr>
      <w:r w:rsidRPr="00C46C65">
        <w:rPr>
          <w:rFonts w:ascii="Trebuchet MS" w:hAnsi="Trebuchet MS"/>
          <w:b/>
          <w:sz w:val="20"/>
          <w:szCs w:val="20"/>
        </w:rPr>
        <w:t>Noot voor de redactie</w:t>
      </w:r>
      <w:r w:rsidR="00C46C65" w:rsidRPr="00C46C65">
        <w:rPr>
          <w:rFonts w:ascii="Trebuchet MS" w:hAnsi="Trebuchet MS"/>
          <w:b/>
          <w:sz w:val="20"/>
          <w:szCs w:val="20"/>
        </w:rPr>
        <w:t xml:space="preserve"> (niet voor publicatie)</w:t>
      </w:r>
    </w:p>
    <w:p w:rsidR="00705725" w:rsidRPr="00C46C65" w:rsidRDefault="00CE707C" w:rsidP="002F62A6">
      <w:pPr>
        <w:pStyle w:val="Lijstalinea"/>
        <w:numPr>
          <w:ilvl w:val="0"/>
          <w:numId w:val="34"/>
        </w:numPr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Conny</w:t>
      </w:r>
      <w:proofErr w:type="spellEnd"/>
      <w:r>
        <w:rPr>
          <w:rFonts w:ascii="Trebuchet MS" w:hAnsi="Trebuchet MS"/>
          <w:sz w:val="20"/>
          <w:szCs w:val="20"/>
        </w:rPr>
        <w:t xml:space="preserve"> Moons</w:t>
      </w:r>
      <w:r w:rsidR="00213487">
        <w:rPr>
          <w:rFonts w:ascii="Trebuchet MS" w:hAnsi="Trebuchet MS"/>
          <w:sz w:val="20"/>
          <w:szCs w:val="20"/>
        </w:rPr>
        <w:t>, expert Hygiëne</w:t>
      </w:r>
      <w:r w:rsidR="00702ECF">
        <w:rPr>
          <w:rFonts w:ascii="Trebuchet MS" w:hAnsi="Trebuchet MS"/>
          <w:sz w:val="20"/>
          <w:szCs w:val="20"/>
        </w:rPr>
        <w:t xml:space="preserve"> en werkzaam als adviseur bij </w:t>
      </w:r>
      <w:r w:rsidR="00213487">
        <w:rPr>
          <w:rFonts w:ascii="Trebuchet MS" w:hAnsi="Trebuchet MS"/>
          <w:sz w:val="20"/>
          <w:szCs w:val="20"/>
        </w:rPr>
        <w:t>V&amp;VN,</w:t>
      </w:r>
      <w:r>
        <w:rPr>
          <w:rFonts w:ascii="Trebuchet MS" w:hAnsi="Trebuchet MS"/>
          <w:sz w:val="20"/>
          <w:szCs w:val="20"/>
        </w:rPr>
        <w:t xml:space="preserve"> </w:t>
      </w:r>
      <w:r w:rsidR="00205E2B" w:rsidRPr="00C46C65">
        <w:rPr>
          <w:rFonts w:ascii="Trebuchet MS" w:hAnsi="Trebuchet MS"/>
          <w:sz w:val="20"/>
          <w:szCs w:val="20"/>
        </w:rPr>
        <w:t>is</w:t>
      </w:r>
      <w:r w:rsidR="00F21721" w:rsidRPr="00C46C65">
        <w:rPr>
          <w:rFonts w:ascii="Trebuchet MS" w:hAnsi="Trebuchet MS"/>
          <w:sz w:val="20"/>
          <w:szCs w:val="20"/>
        </w:rPr>
        <w:t xml:space="preserve"> voor interviews beschikbaar. Neem contact op met </w:t>
      </w:r>
      <w:r>
        <w:rPr>
          <w:rFonts w:ascii="Trebuchet MS" w:hAnsi="Trebuchet MS"/>
          <w:sz w:val="20"/>
          <w:szCs w:val="20"/>
        </w:rPr>
        <w:t>Anne van Voorthuizen</w:t>
      </w:r>
      <w:r w:rsidR="00F21721" w:rsidRPr="00C46C65">
        <w:rPr>
          <w:rFonts w:ascii="Trebuchet MS" w:hAnsi="Trebuchet MS"/>
          <w:sz w:val="20"/>
          <w:szCs w:val="20"/>
        </w:rPr>
        <w:t xml:space="preserve">, </w:t>
      </w:r>
      <w:hyperlink r:id="rId19" w:history="1">
        <w:r w:rsidRPr="009D1D3A">
          <w:rPr>
            <w:rStyle w:val="Hyperlink"/>
            <w:rFonts w:ascii="Trebuchet MS" w:hAnsi="Trebuchet MS"/>
            <w:sz w:val="20"/>
            <w:szCs w:val="20"/>
          </w:rPr>
          <w:t>a.vanvoorthuizen@vilans.nl</w:t>
        </w:r>
      </w:hyperlink>
      <w:r w:rsidR="007710F8" w:rsidRPr="00C46C65"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webredacteur</w:t>
      </w:r>
      <w:proofErr w:type="spellEnd"/>
      <w:r w:rsidR="00F21721" w:rsidRPr="00C46C6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Zorg voor Beter</w:t>
      </w:r>
      <w:r w:rsidR="00210680" w:rsidRPr="00C46C65">
        <w:rPr>
          <w:rFonts w:ascii="Trebuchet MS" w:hAnsi="Trebuchet MS"/>
          <w:sz w:val="20"/>
          <w:szCs w:val="20"/>
        </w:rPr>
        <w:t>, tel. 030-789</w:t>
      </w:r>
      <w:r>
        <w:rPr>
          <w:rFonts w:ascii="Trebuchet MS" w:hAnsi="Trebuchet MS"/>
          <w:sz w:val="20"/>
          <w:szCs w:val="20"/>
        </w:rPr>
        <w:t>2414</w:t>
      </w:r>
      <w:r w:rsidR="001F2D86">
        <w:rPr>
          <w:rFonts w:ascii="Trebuchet MS" w:hAnsi="Trebuchet MS"/>
          <w:sz w:val="20"/>
          <w:szCs w:val="20"/>
        </w:rPr>
        <w:t xml:space="preserve"> of 06-22307042</w:t>
      </w:r>
      <w:r w:rsidR="00F21721" w:rsidRPr="00C46C65">
        <w:rPr>
          <w:rFonts w:ascii="Trebuchet MS" w:hAnsi="Trebuchet MS"/>
          <w:sz w:val="20"/>
          <w:szCs w:val="20"/>
        </w:rPr>
        <w:t>.</w:t>
      </w:r>
    </w:p>
    <w:sectPr w:rsidR="00705725" w:rsidRPr="00C46C65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D0" w:rsidRDefault="006D76D0">
      <w:r>
        <w:separator/>
      </w:r>
    </w:p>
  </w:endnote>
  <w:endnote w:type="continuationSeparator" w:id="0">
    <w:p w:rsidR="006D76D0" w:rsidRDefault="006D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D0" w:rsidRDefault="006D76D0">
      <w:r>
        <w:separator/>
      </w:r>
    </w:p>
  </w:footnote>
  <w:footnote w:type="continuationSeparator" w:id="0">
    <w:p w:rsidR="006D76D0" w:rsidRDefault="006D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1C0AAF"/>
    <w:multiLevelType w:val="hybridMultilevel"/>
    <w:tmpl w:val="1C50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115"/>
    <w:multiLevelType w:val="multilevel"/>
    <w:tmpl w:val="8D9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7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9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2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7681A36"/>
    <w:multiLevelType w:val="hybridMultilevel"/>
    <w:tmpl w:val="FFB46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3D9E"/>
    <w:multiLevelType w:val="hybridMultilevel"/>
    <w:tmpl w:val="078E4B56"/>
    <w:lvl w:ilvl="0" w:tplc="6074D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9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10181A"/>
    <w:multiLevelType w:val="multilevel"/>
    <w:tmpl w:val="B7E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AE065AC"/>
    <w:multiLevelType w:val="hybridMultilevel"/>
    <w:tmpl w:val="6ED08D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6">
    <w:nsid w:val="6C747E6A"/>
    <w:multiLevelType w:val="hybridMultilevel"/>
    <w:tmpl w:val="FEE40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15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8"/>
  </w:num>
  <w:num w:numId="27">
    <w:abstractNumId w:val="18"/>
  </w:num>
  <w:num w:numId="28">
    <w:abstractNumId w:val="0"/>
  </w:num>
  <w:num w:numId="29">
    <w:abstractNumId w:val="6"/>
  </w:num>
  <w:num w:numId="30">
    <w:abstractNumId w:val="8"/>
  </w:num>
  <w:num w:numId="31">
    <w:abstractNumId w:val="18"/>
  </w:num>
  <w:num w:numId="32">
    <w:abstractNumId w:val="0"/>
  </w:num>
  <w:num w:numId="33">
    <w:abstractNumId w:val="28"/>
  </w:num>
  <w:num w:numId="34">
    <w:abstractNumId w:val="1"/>
  </w:num>
  <w:num w:numId="35">
    <w:abstractNumId w:val="2"/>
  </w:num>
  <w:num w:numId="36">
    <w:abstractNumId w:val="20"/>
  </w:num>
  <w:num w:numId="37">
    <w:abstractNumId w:val="17"/>
  </w:num>
  <w:num w:numId="38">
    <w:abstractNumId w:val="24"/>
  </w:num>
  <w:num w:numId="39">
    <w:abstractNumId w:val="2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0"/>
    <w:rsid w:val="00011888"/>
    <w:rsid w:val="00013D67"/>
    <w:rsid w:val="0007004D"/>
    <w:rsid w:val="000835A8"/>
    <w:rsid w:val="000C223A"/>
    <w:rsid w:val="000D3D61"/>
    <w:rsid w:val="000D5B85"/>
    <w:rsid w:val="000E3F9E"/>
    <w:rsid w:val="000E7584"/>
    <w:rsid w:val="000F16BA"/>
    <w:rsid w:val="000F492B"/>
    <w:rsid w:val="0010493D"/>
    <w:rsid w:val="00141651"/>
    <w:rsid w:val="0014228A"/>
    <w:rsid w:val="00180607"/>
    <w:rsid w:val="001953A0"/>
    <w:rsid w:val="001B6CFC"/>
    <w:rsid w:val="001F2D86"/>
    <w:rsid w:val="00201761"/>
    <w:rsid w:val="00205E2B"/>
    <w:rsid w:val="00210680"/>
    <w:rsid w:val="002125D8"/>
    <w:rsid w:val="00213487"/>
    <w:rsid w:val="00225AAE"/>
    <w:rsid w:val="00265DFE"/>
    <w:rsid w:val="00291325"/>
    <w:rsid w:val="002A175F"/>
    <w:rsid w:val="002A5B68"/>
    <w:rsid w:val="002D5B87"/>
    <w:rsid w:val="002E6939"/>
    <w:rsid w:val="002F62A6"/>
    <w:rsid w:val="00307C2D"/>
    <w:rsid w:val="0031429D"/>
    <w:rsid w:val="00316A2D"/>
    <w:rsid w:val="003206FA"/>
    <w:rsid w:val="0034642F"/>
    <w:rsid w:val="003546AE"/>
    <w:rsid w:val="00375777"/>
    <w:rsid w:val="00375EA2"/>
    <w:rsid w:val="003900C6"/>
    <w:rsid w:val="00393A40"/>
    <w:rsid w:val="003A4C5B"/>
    <w:rsid w:val="003E1FD9"/>
    <w:rsid w:val="00401CDC"/>
    <w:rsid w:val="00423579"/>
    <w:rsid w:val="00427F35"/>
    <w:rsid w:val="004351B4"/>
    <w:rsid w:val="00436BC0"/>
    <w:rsid w:val="004733CA"/>
    <w:rsid w:val="00492319"/>
    <w:rsid w:val="004A3C16"/>
    <w:rsid w:val="004B56D5"/>
    <w:rsid w:val="004C5090"/>
    <w:rsid w:val="004C5396"/>
    <w:rsid w:val="004E3F4D"/>
    <w:rsid w:val="004F0C5B"/>
    <w:rsid w:val="00512ADC"/>
    <w:rsid w:val="005901B2"/>
    <w:rsid w:val="005A77A6"/>
    <w:rsid w:val="005B66CC"/>
    <w:rsid w:val="00602CF5"/>
    <w:rsid w:val="006052EF"/>
    <w:rsid w:val="00632843"/>
    <w:rsid w:val="00642F68"/>
    <w:rsid w:val="00651B5D"/>
    <w:rsid w:val="006610FF"/>
    <w:rsid w:val="00670EA4"/>
    <w:rsid w:val="00673077"/>
    <w:rsid w:val="0067794C"/>
    <w:rsid w:val="00696FA7"/>
    <w:rsid w:val="006A3737"/>
    <w:rsid w:val="006B09B7"/>
    <w:rsid w:val="006B09DE"/>
    <w:rsid w:val="006D76D0"/>
    <w:rsid w:val="006E4602"/>
    <w:rsid w:val="007020FE"/>
    <w:rsid w:val="00702ECF"/>
    <w:rsid w:val="00705725"/>
    <w:rsid w:val="0072236F"/>
    <w:rsid w:val="00750B23"/>
    <w:rsid w:val="00754EE6"/>
    <w:rsid w:val="007710F8"/>
    <w:rsid w:val="00785846"/>
    <w:rsid w:val="00787A0D"/>
    <w:rsid w:val="00793AE7"/>
    <w:rsid w:val="00795D4D"/>
    <w:rsid w:val="007C6E81"/>
    <w:rsid w:val="007C7E3B"/>
    <w:rsid w:val="007D21C1"/>
    <w:rsid w:val="007D327B"/>
    <w:rsid w:val="007F5E42"/>
    <w:rsid w:val="00853269"/>
    <w:rsid w:val="00861650"/>
    <w:rsid w:val="0086482E"/>
    <w:rsid w:val="008E21C7"/>
    <w:rsid w:val="008E6332"/>
    <w:rsid w:val="008F1258"/>
    <w:rsid w:val="009112B4"/>
    <w:rsid w:val="009249FD"/>
    <w:rsid w:val="00957278"/>
    <w:rsid w:val="0096168B"/>
    <w:rsid w:val="00962E49"/>
    <w:rsid w:val="00963959"/>
    <w:rsid w:val="00965D65"/>
    <w:rsid w:val="009A33F0"/>
    <w:rsid w:val="009C046A"/>
    <w:rsid w:val="009C4BB8"/>
    <w:rsid w:val="009E2E17"/>
    <w:rsid w:val="00A000F3"/>
    <w:rsid w:val="00A20228"/>
    <w:rsid w:val="00A23F57"/>
    <w:rsid w:val="00A7392E"/>
    <w:rsid w:val="00A74383"/>
    <w:rsid w:val="00A756B4"/>
    <w:rsid w:val="00A817AF"/>
    <w:rsid w:val="00A828B5"/>
    <w:rsid w:val="00A83AEB"/>
    <w:rsid w:val="00A8695C"/>
    <w:rsid w:val="00A8773E"/>
    <w:rsid w:val="00A94456"/>
    <w:rsid w:val="00AA217B"/>
    <w:rsid w:val="00AA2358"/>
    <w:rsid w:val="00AA74BE"/>
    <w:rsid w:val="00AB5298"/>
    <w:rsid w:val="00AD091F"/>
    <w:rsid w:val="00AD4C75"/>
    <w:rsid w:val="00AE19F4"/>
    <w:rsid w:val="00AE6BAE"/>
    <w:rsid w:val="00B15F85"/>
    <w:rsid w:val="00B32D0B"/>
    <w:rsid w:val="00B37AB2"/>
    <w:rsid w:val="00B57A7E"/>
    <w:rsid w:val="00B64452"/>
    <w:rsid w:val="00B76967"/>
    <w:rsid w:val="00B82D68"/>
    <w:rsid w:val="00B86612"/>
    <w:rsid w:val="00B94388"/>
    <w:rsid w:val="00BA35A9"/>
    <w:rsid w:val="00BB6D92"/>
    <w:rsid w:val="00BE6A80"/>
    <w:rsid w:val="00C10B4C"/>
    <w:rsid w:val="00C36A21"/>
    <w:rsid w:val="00C46C65"/>
    <w:rsid w:val="00C573A1"/>
    <w:rsid w:val="00CA4417"/>
    <w:rsid w:val="00CB30A1"/>
    <w:rsid w:val="00CB571E"/>
    <w:rsid w:val="00CC2849"/>
    <w:rsid w:val="00CD6AD1"/>
    <w:rsid w:val="00CE5F75"/>
    <w:rsid w:val="00CE707C"/>
    <w:rsid w:val="00D12B47"/>
    <w:rsid w:val="00D27C92"/>
    <w:rsid w:val="00D33E27"/>
    <w:rsid w:val="00D353E7"/>
    <w:rsid w:val="00D406A3"/>
    <w:rsid w:val="00D4218E"/>
    <w:rsid w:val="00D42921"/>
    <w:rsid w:val="00D4620B"/>
    <w:rsid w:val="00D56487"/>
    <w:rsid w:val="00D63F5F"/>
    <w:rsid w:val="00D754D0"/>
    <w:rsid w:val="00D75C71"/>
    <w:rsid w:val="00D8582A"/>
    <w:rsid w:val="00D9474E"/>
    <w:rsid w:val="00DA6500"/>
    <w:rsid w:val="00E00717"/>
    <w:rsid w:val="00E24F18"/>
    <w:rsid w:val="00E52ADE"/>
    <w:rsid w:val="00E669EF"/>
    <w:rsid w:val="00E917A4"/>
    <w:rsid w:val="00EA7A7C"/>
    <w:rsid w:val="00EC3F2D"/>
    <w:rsid w:val="00ED39AE"/>
    <w:rsid w:val="00ED4BFA"/>
    <w:rsid w:val="00EE48F6"/>
    <w:rsid w:val="00EE6AB3"/>
    <w:rsid w:val="00F01566"/>
    <w:rsid w:val="00F063AD"/>
    <w:rsid w:val="00F17140"/>
    <w:rsid w:val="00F21721"/>
    <w:rsid w:val="00F45D38"/>
    <w:rsid w:val="00F57EFF"/>
    <w:rsid w:val="00F619F0"/>
    <w:rsid w:val="00F63316"/>
    <w:rsid w:val="00F721EC"/>
    <w:rsid w:val="00F72604"/>
    <w:rsid w:val="00F841C1"/>
    <w:rsid w:val="00FB0F74"/>
    <w:rsid w:val="00FB175E"/>
    <w:rsid w:val="00FB4AA0"/>
    <w:rsid w:val="00FC2353"/>
    <w:rsid w:val="00FC402D"/>
    <w:rsid w:val="00FD42F5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link w:val="TekstopmerkingChar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  <w:style w:type="paragraph" w:styleId="Onderwerpvanopmerking">
    <w:name w:val="annotation subject"/>
    <w:basedOn w:val="Tekstopmerking"/>
    <w:next w:val="Tekstopmerking"/>
    <w:link w:val="OnderwerpvanopmerkingChar"/>
    <w:rsid w:val="004F0C5B"/>
    <w:rPr>
      <w:rFonts w:ascii="Calibri" w:eastAsiaTheme="minorHAnsi" w:hAnsi="Calibri"/>
      <w:b/>
      <w:bCs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0C5B"/>
    <w:rPr>
      <w:rFonts w:ascii="Trebuchet MS" w:hAnsi="Trebuchet MS"/>
    </w:rPr>
  </w:style>
  <w:style w:type="character" w:customStyle="1" w:styleId="OnderwerpvanopmerkingChar">
    <w:name w:val="Onderwerp van opmerking Char"/>
    <w:basedOn w:val="TekstopmerkingChar"/>
    <w:link w:val="Onderwerpvanopmerking"/>
    <w:rsid w:val="004F0C5B"/>
    <w:rPr>
      <w:rFonts w:ascii="Calibri" w:eastAsiaTheme="minorHAns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link w:val="TekstopmerkingChar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  <w:style w:type="paragraph" w:styleId="Onderwerpvanopmerking">
    <w:name w:val="annotation subject"/>
    <w:basedOn w:val="Tekstopmerking"/>
    <w:next w:val="Tekstopmerking"/>
    <w:link w:val="OnderwerpvanopmerkingChar"/>
    <w:rsid w:val="004F0C5B"/>
    <w:rPr>
      <w:rFonts w:ascii="Calibri" w:eastAsiaTheme="minorHAnsi" w:hAnsi="Calibri"/>
      <w:b/>
      <w:bCs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0C5B"/>
    <w:rPr>
      <w:rFonts w:ascii="Trebuchet MS" w:hAnsi="Trebuchet MS"/>
    </w:rPr>
  </w:style>
  <w:style w:type="character" w:customStyle="1" w:styleId="OnderwerpvanopmerkingChar">
    <w:name w:val="Onderwerp van opmerking Char"/>
    <w:basedOn w:val="TekstopmerkingChar"/>
    <w:link w:val="Onderwerpvanopmerking"/>
    <w:rsid w:val="004F0C5B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orgvoorbeter.nl/ouderenzorg/hygiene-trainingen-cursussen.html" TargetMode="External"/><Relationship Id="rId18" Type="http://schemas.openxmlformats.org/officeDocument/2006/relationships/hyperlink" Target="http://www.zorgvoorbeter.nl/nieuwsbri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orgvoorbeter.nl/ouderenzorg/hygiene-in-de-zorg.html" TargetMode="External"/><Relationship Id="rId17" Type="http://schemas.openxmlformats.org/officeDocument/2006/relationships/hyperlink" Target="http://www.zorgvoorbeter.nl/kennismarkt-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rgvoorbeter.nl/ouderenzorg/hygiene-Inspectie-Gezondheidszorg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rgvoorbeter.nl/hygie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rgvoorbeter.nl/ouderenzorg/prijsvraag-handen-wassen-doe-je-zo.html" TargetMode="External"/><Relationship Id="rId10" Type="http://schemas.openxmlformats.org/officeDocument/2006/relationships/hyperlink" Target="http://www.zorgvoorbeter.nl/ouderenzorg/hygiene-zorg.html" TargetMode="External"/><Relationship Id="rId19" Type="http://schemas.openxmlformats.org/officeDocument/2006/relationships/hyperlink" Target="mailto:a.vanvoorthuizen@vilan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zorgvoorbeter.nl/ouderenzorg/hygiene-instrument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9C11C8A1.dotm</Template>
  <TotalTime>43</TotalTime>
  <Pages>1</Pages>
  <Words>448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huisstijlsjabloon</dc:subject>
  <dc:creator>Voorthuizen, Anne van</dc:creator>
  <cp:lastModifiedBy>Voorthuizen, Anne van</cp:lastModifiedBy>
  <cp:revision>7</cp:revision>
  <cp:lastPrinted>2014-06-26T12:23:00Z</cp:lastPrinted>
  <dcterms:created xsi:type="dcterms:W3CDTF">2015-08-20T08:53:00Z</dcterms:created>
  <dcterms:modified xsi:type="dcterms:W3CDTF">2015-08-25T11:41:00Z</dcterms:modified>
</cp:coreProperties>
</file>